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81E" w:rsidRDefault="005D62EC" w:rsidP="00AA581E">
      <w:pPr>
        <w:rPr>
          <w:rFonts w:ascii="Times New Roman" w:hAnsi="Times New Roman"/>
          <w:color w:val="1F497D"/>
          <w:sz w:val="24"/>
          <w:szCs w:val="24"/>
        </w:rPr>
      </w:pPr>
      <w:r>
        <w:rPr>
          <w:rFonts w:ascii="Times New Roman" w:hAnsi="Times New Roman"/>
          <w:noProof/>
          <w:color w:val="1F497D"/>
          <w:sz w:val="24"/>
          <w:szCs w:val="24"/>
        </w:rPr>
        <w:drawing>
          <wp:anchor distT="0" distB="0" distL="114300" distR="114300" simplePos="0" relativeHeight="251658240" behindDoc="0" locked="0" layoutInCell="1" allowOverlap="1">
            <wp:simplePos x="0" y="0"/>
            <wp:positionH relativeFrom="column">
              <wp:posOffset>-114300</wp:posOffset>
            </wp:positionH>
            <wp:positionV relativeFrom="paragraph">
              <wp:posOffset>-447675</wp:posOffset>
            </wp:positionV>
            <wp:extent cx="3867150" cy="1487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67150" cy="1487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581E" w:rsidRDefault="00AA581E" w:rsidP="00AA581E">
      <w:pPr>
        <w:rPr>
          <w:color w:val="1F497D"/>
        </w:rPr>
      </w:pPr>
    </w:p>
    <w:p w:rsidR="005D62EC" w:rsidRDefault="005D62EC" w:rsidP="00AA581E">
      <w:pPr>
        <w:rPr>
          <w:rFonts w:ascii="Times New Roman" w:hAnsi="Times New Roman"/>
          <w:sz w:val="24"/>
          <w:szCs w:val="24"/>
        </w:rPr>
      </w:pPr>
    </w:p>
    <w:p w:rsidR="005D62EC" w:rsidRDefault="005D62EC" w:rsidP="00AA581E">
      <w:pPr>
        <w:rPr>
          <w:rFonts w:ascii="Times New Roman" w:hAnsi="Times New Roman"/>
          <w:sz w:val="24"/>
          <w:szCs w:val="24"/>
        </w:rPr>
      </w:pPr>
    </w:p>
    <w:p w:rsidR="005D62EC" w:rsidRDefault="005D62EC" w:rsidP="00AA581E">
      <w:pPr>
        <w:rPr>
          <w:rFonts w:ascii="Times New Roman" w:hAnsi="Times New Roman"/>
          <w:sz w:val="24"/>
          <w:szCs w:val="24"/>
        </w:rPr>
      </w:pPr>
    </w:p>
    <w:p w:rsidR="005D62EC" w:rsidRDefault="005D62EC" w:rsidP="00AA581E">
      <w:pPr>
        <w:rPr>
          <w:rFonts w:ascii="Times New Roman" w:hAnsi="Times New Roman"/>
          <w:sz w:val="24"/>
          <w:szCs w:val="24"/>
        </w:rPr>
      </w:pPr>
    </w:p>
    <w:p w:rsidR="002A4F96" w:rsidRDefault="002A4F96" w:rsidP="002A4F96">
      <w:pPr>
        <w:rPr>
          <w:rFonts w:ascii="Times New Roman" w:hAnsi="Times New Roman"/>
          <w:sz w:val="23"/>
          <w:szCs w:val="23"/>
          <w:lang w:val="es-ES"/>
        </w:rPr>
      </w:pPr>
    </w:p>
    <w:p w:rsidR="002A4F96" w:rsidRDefault="002A4F96" w:rsidP="002A4F96">
      <w:pPr>
        <w:rPr>
          <w:rFonts w:ascii="Times New Roman" w:hAnsi="Times New Roman"/>
          <w:sz w:val="23"/>
          <w:szCs w:val="23"/>
          <w:lang w:val="es-ES"/>
        </w:rPr>
      </w:pPr>
    </w:p>
    <w:p w:rsidR="002A4F96" w:rsidRDefault="002A4F96" w:rsidP="002A4F96">
      <w:pPr>
        <w:rPr>
          <w:rFonts w:ascii="Times New Roman" w:hAnsi="Times New Roman"/>
          <w:sz w:val="23"/>
          <w:szCs w:val="23"/>
          <w:lang w:val="es-ES"/>
        </w:rPr>
      </w:pPr>
    </w:p>
    <w:p w:rsidR="002A4F96" w:rsidRDefault="002A4F96" w:rsidP="002A4F96">
      <w:pPr>
        <w:rPr>
          <w:rFonts w:ascii="Times New Roman" w:hAnsi="Times New Roman"/>
          <w:sz w:val="23"/>
          <w:szCs w:val="23"/>
          <w:lang w:val="es-ES"/>
        </w:rPr>
      </w:pPr>
    </w:p>
    <w:p w:rsidR="002A4F96" w:rsidRDefault="002A4F96" w:rsidP="002A4F96">
      <w:pPr>
        <w:rPr>
          <w:rFonts w:ascii="Times New Roman" w:hAnsi="Times New Roman"/>
          <w:sz w:val="23"/>
          <w:szCs w:val="23"/>
          <w:lang w:val="es-ES"/>
        </w:rPr>
      </w:pPr>
      <w:r>
        <w:rPr>
          <w:rFonts w:ascii="Times New Roman" w:hAnsi="Times New Roman"/>
          <w:sz w:val="23"/>
          <w:szCs w:val="23"/>
          <w:lang w:val="es-ES"/>
        </w:rPr>
        <w:t>4-5 de junio del 2016</w:t>
      </w:r>
    </w:p>
    <w:p w:rsidR="002A4F96" w:rsidRDefault="002A4F96" w:rsidP="002A4F96">
      <w:pPr>
        <w:rPr>
          <w:rFonts w:ascii="Times New Roman" w:hAnsi="Times New Roman"/>
          <w:sz w:val="23"/>
          <w:szCs w:val="23"/>
          <w:lang w:val="es-ES"/>
        </w:rPr>
      </w:pPr>
    </w:p>
    <w:p w:rsidR="002A4F96" w:rsidRDefault="002A4F96" w:rsidP="002A4F96">
      <w:pPr>
        <w:rPr>
          <w:sz w:val="23"/>
          <w:szCs w:val="23"/>
          <w:lang w:val="es-ES"/>
        </w:rPr>
      </w:pPr>
      <w:r>
        <w:rPr>
          <w:rFonts w:ascii="Times New Roman" w:hAnsi="Times New Roman"/>
          <w:sz w:val="23"/>
          <w:szCs w:val="23"/>
          <w:lang w:val="es-ES"/>
        </w:rPr>
        <w:t>Queridos amigos:</w:t>
      </w:r>
    </w:p>
    <w:p w:rsidR="002A4F96" w:rsidRDefault="002A4F96" w:rsidP="002A4F96">
      <w:pPr>
        <w:rPr>
          <w:sz w:val="23"/>
          <w:szCs w:val="23"/>
          <w:lang w:val="es-ES"/>
        </w:rPr>
      </w:pPr>
      <w:r>
        <w:rPr>
          <w:rFonts w:ascii="Times New Roman" w:hAnsi="Times New Roman"/>
          <w:sz w:val="23"/>
          <w:szCs w:val="23"/>
          <w:lang w:val="es-ES"/>
        </w:rPr>
        <w:t> </w:t>
      </w:r>
    </w:p>
    <w:p w:rsidR="002A4F96" w:rsidRDefault="002A4F96" w:rsidP="002A4F96">
      <w:pPr>
        <w:rPr>
          <w:rFonts w:ascii="Times New Roman" w:hAnsi="Times New Roman"/>
          <w:sz w:val="23"/>
          <w:szCs w:val="23"/>
          <w:lang w:val="es-ES"/>
        </w:rPr>
      </w:pPr>
      <w:r>
        <w:rPr>
          <w:rFonts w:ascii="Times New Roman" w:hAnsi="Times New Roman"/>
          <w:sz w:val="23"/>
          <w:szCs w:val="23"/>
          <w:lang w:val="es-ES"/>
        </w:rPr>
        <w:t xml:space="preserve">Un proyecto de ley está actualmente pendiente en el Senado del estado, el HB 1947, que representa graves peligros para todas nuestras parroquias locales, ministerios, organizaciones benéficas y escuelas de nuestra Iglesia </w:t>
      </w:r>
      <w:proofErr w:type="spellStart"/>
      <w:r>
        <w:rPr>
          <w:rFonts w:ascii="Times New Roman" w:hAnsi="Times New Roman"/>
          <w:sz w:val="23"/>
          <w:szCs w:val="23"/>
          <w:lang w:val="es-ES"/>
        </w:rPr>
        <w:t>arquidiocesana</w:t>
      </w:r>
      <w:proofErr w:type="spellEnd"/>
      <w:r>
        <w:rPr>
          <w:rFonts w:ascii="Times New Roman" w:hAnsi="Times New Roman"/>
          <w:sz w:val="23"/>
          <w:szCs w:val="23"/>
          <w:lang w:val="es-ES"/>
        </w:rPr>
        <w:t xml:space="preserve">. Con esta carta, los exhorto a que escriban o llamen por teléfono a su senador estatal local y a los miembros del Comité Judicial del Senado del estado para que voten </w:t>
      </w:r>
      <w:r>
        <w:rPr>
          <w:rFonts w:ascii="Times New Roman" w:hAnsi="Times New Roman"/>
          <w:i/>
          <w:iCs/>
          <w:sz w:val="23"/>
          <w:szCs w:val="23"/>
          <w:lang w:val="es-ES"/>
        </w:rPr>
        <w:t>en contra</w:t>
      </w:r>
      <w:r>
        <w:rPr>
          <w:rFonts w:ascii="Times New Roman" w:hAnsi="Times New Roman"/>
          <w:sz w:val="23"/>
          <w:szCs w:val="23"/>
          <w:lang w:val="es-ES"/>
        </w:rPr>
        <w:t xml:space="preserve"> del HB 1947 y especialmente para que se opongan a cualquier disposición de la retroactividad en el estatuto civil de limitación sobre abuso sexual.</w:t>
      </w:r>
    </w:p>
    <w:p w:rsidR="002A4F96" w:rsidRDefault="002A4F96" w:rsidP="002A4F96">
      <w:pPr>
        <w:rPr>
          <w:sz w:val="23"/>
          <w:szCs w:val="23"/>
          <w:lang w:val="es-ES"/>
        </w:rPr>
      </w:pPr>
    </w:p>
    <w:p w:rsidR="002A4F96" w:rsidRDefault="002A4F96" w:rsidP="002A4F96">
      <w:pPr>
        <w:rPr>
          <w:rFonts w:ascii="Times New Roman" w:hAnsi="Times New Roman"/>
          <w:sz w:val="23"/>
          <w:szCs w:val="23"/>
          <w:lang w:val="es-ES"/>
        </w:rPr>
      </w:pPr>
      <w:r>
        <w:rPr>
          <w:rFonts w:ascii="Times New Roman" w:hAnsi="Times New Roman"/>
          <w:sz w:val="23"/>
          <w:szCs w:val="23"/>
          <w:lang w:val="es-ES"/>
        </w:rPr>
        <w:t xml:space="preserve">Todos nosotros con razón estamos enfurecidos por el delito de abuso sexual. En la última década, la Iglesia ha trabajado mucho para apoyar a los sobrevivientes en su sanación, para proteger a nuestros hijos y para arrancar de raíz este crimen de la vida de la Iglesia. Pero el HB 1947 y leyes como éste son legislación destructiva siendo avanzado como una buena solución. El problema con el HB 1947 es su contenido prejudicial. Cubre las instituciones públicas y religiosas </w:t>
      </w:r>
      <w:r>
        <w:rPr>
          <w:rFonts w:ascii="Corbel" w:hAnsi="Corbel"/>
          <w:sz w:val="23"/>
          <w:szCs w:val="23"/>
          <w:lang w:val="es-ES"/>
        </w:rPr>
        <w:t>—</w:t>
      </w:r>
      <w:r>
        <w:rPr>
          <w:rFonts w:ascii="Times New Roman" w:hAnsi="Times New Roman"/>
          <w:sz w:val="23"/>
          <w:szCs w:val="23"/>
          <w:lang w:val="es-ES"/>
        </w:rPr>
        <w:t>pero de maneras drásticamente diferentes e injustas. El proyecto de ley falla en apoyar a todos los sobrevivientes de abuso igualmente, y es un claro ataque a la Iglesia, sus parroquias y su gente. </w:t>
      </w:r>
    </w:p>
    <w:p w:rsidR="002A4F96" w:rsidRDefault="002A4F96" w:rsidP="002A4F96">
      <w:pPr>
        <w:rPr>
          <w:rFonts w:ascii="Times New Roman" w:hAnsi="Times New Roman"/>
          <w:sz w:val="23"/>
          <w:szCs w:val="23"/>
          <w:lang w:val="es-ES"/>
        </w:rPr>
      </w:pPr>
    </w:p>
    <w:p w:rsidR="002A4F96" w:rsidRDefault="002A4F96" w:rsidP="002A4F96">
      <w:pPr>
        <w:rPr>
          <w:rFonts w:ascii="Times New Roman" w:hAnsi="Times New Roman"/>
          <w:sz w:val="23"/>
          <w:szCs w:val="23"/>
          <w:lang w:val="es-ES"/>
        </w:rPr>
      </w:pPr>
      <w:r>
        <w:rPr>
          <w:rFonts w:ascii="Times New Roman" w:hAnsi="Times New Roman"/>
          <w:sz w:val="23"/>
          <w:szCs w:val="23"/>
          <w:lang w:val="es-ES"/>
        </w:rPr>
        <w:t xml:space="preserve">El HB 1947 es retroactivo para las entidades privadas y religiosas, pero </w:t>
      </w:r>
      <w:r>
        <w:rPr>
          <w:rFonts w:ascii="Times New Roman" w:hAnsi="Times New Roman"/>
          <w:i/>
          <w:iCs/>
          <w:sz w:val="23"/>
          <w:szCs w:val="23"/>
          <w:lang w:val="es-ES"/>
        </w:rPr>
        <w:t>no</w:t>
      </w:r>
      <w:r>
        <w:rPr>
          <w:rFonts w:ascii="Times New Roman" w:hAnsi="Times New Roman"/>
          <w:sz w:val="23"/>
          <w:szCs w:val="23"/>
          <w:lang w:val="es-ES"/>
        </w:rPr>
        <w:t xml:space="preserve"> retroactivo para las instituciones públicas. Pone límites muy bajos en daños y perjuicios por abuso sexual en las escuelas públicas en el futuro. Y hace que sea difícil para las víctimas de abuso demandar a las instituciones públicas en el futuro. Mientras tanto, las entidades privadas y religiosas se enfrentan a responsabilidad </w:t>
      </w:r>
      <w:r>
        <w:rPr>
          <w:rFonts w:ascii="Times New Roman" w:hAnsi="Times New Roman"/>
          <w:i/>
          <w:iCs/>
          <w:sz w:val="23"/>
          <w:szCs w:val="23"/>
          <w:lang w:val="es-ES"/>
        </w:rPr>
        <w:t>ilimitada</w:t>
      </w:r>
      <w:r>
        <w:rPr>
          <w:rFonts w:ascii="Times New Roman" w:hAnsi="Times New Roman"/>
          <w:sz w:val="23"/>
          <w:szCs w:val="23"/>
          <w:lang w:val="es-ES"/>
        </w:rPr>
        <w:t xml:space="preserve"> para exactamente las mismas diabólicas acciones y no sólo en el futuro, sino también en el pasado.</w:t>
      </w:r>
    </w:p>
    <w:p w:rsidR="002A4F96" w:rsidRDefault="002A4F96" w:rsidP="002A4F96">
      <w:pPr>
        <w:rPr>
          <w:rFonts w:ascii="Times New Roman" w:hAnsi="Times New Roman"/>
          <w:sz w:val="23"/>
          <w:szCs w:val="23"/>
          <w:lang w:val="es-ES"/>
        </w:rPr>
      </w:pPr>
    </w:p>
    <w:p w:rsidR="002A4F96" w:rsidRDefault="002A4F96" w:rsidP="002A4F96">
      <w:pPr>
        <w:rPr>
          <w:rFonts w:ascii="Times New Roman" w:hAnsi="Times New Roman"/>
          <w:sz w:val="23"/>
          <w:szCs w:val="23"/>
          <w:lang w:val="es-ES"/>
        </w:rPr>
      </w:pPr>
      <w:r>
        <w:rPr>
          <w:rFonts w:ascii="Times New Roman" w:hAnsi="Times New Roman"/>
          <w:sz w:val="23"/>
          <w:szCs w:val="23"/>
          <w:lang w:val="es-ES"/>
        </w:rPr>
        <w:t xml:space="preserve">¡Esto no es justicia! De hecho, el HB 1947 realmente </w:t>
      </w:r>
      <w:r>
        <w:rPr>
          <w:rFonts w:ascii="Times New Roman" w:hAnsi="Times New Roman"/>
          <w:i/>
          <w:iCs/>
          <w:sz w:val="23"/>
          <w:szCs w:val="23"/>
          <w:lang w:val="es-ES"/>
        </w:rPr>
        <w:t>excluye</w:t>
      </w:r>
      <w:r>
        <w:rPr>
          <w:rFonts w:ascii="Times New Roman" w:hAnsi="Times New Roman"/>
          <w:sz w:val="23"/>
          <w:szCs w:val="23"/>
          <w:lang w:val="es-ES"/>
        </w:rPr>
        <w:t xml:space="preserve"> la mayoría de las víctimas. Y también tiene como objetivo inocentes parroquias católicas y familias como las suyas propias, las cuales soportarán la carga financiera de delitos cometidos por personas malas en el pasado, junto con las fuertes multas que resultan siempre de estas malas leyes. </w:t>
      </w:r>
    </w:p>
    <w:p w:rsidR="002A4F96" w:rsidRDefault="002A4F96" w:rsidP="002A4F96">
      <w:pPr>
        <w:rPr>
          <w:rFonts w:ascii="Times New Roman" w:hAnsi="Times New Roman"/>
          <w:sz w:val="23"/>
          <w:szCs w:val="23"/>
          <w:lang w:val="es-ES"/>
        </w:rPr>
      </w:pPr>
    </w:p>
    <w:p w:rsidR="002A4F96" w:rsidRDefault="002A4F96" w:rsidP="002A4F96">
      <w:pPr>
        <w:rPr>
          <w:sz w:val="23"/>
          <w:szCs w:val="23"/>
          <w:lang w:val="es-ES"/>
        </w:rPr>
      </w:pPr>
      <w:r>
        <w:rPr>
          <w:rFonts w:ascii="Times New Roman" w:hAnsi="Times New Roman"/>
          <w:sz w:val="23"/>
          <w:szCs w:val="23"/>
          <w:lang w:val="es-ES"/>
        </w:rPr>
        <w:t xml:space="preserve">Esto </w:t>
      </w:r>
      <w:r>
        <w:rPr>
          <w:rFonts w:ascii="Times New Roman" w:hAnsi="Times New Roman"/>
          <w:i/>
          <w:iCs/>
          <w:sz w:val="23"/>
          <w:szCs w:val="23"/>
          <w:lang w:val="es-ES"/>
        </w:rPr>
        <w:t>no</w:t>
      </w:r>
      <w:r>
        <w:rPr>
          <w:rFonts w:ascii="Times New Roman" w:hAnsi="Times New Roman"/>
          <w:sz w:val="23"/>
          <w:szCs w:val="23"/>
          <w:lang w:val="es-ES"/>
        </w:rPr>
        <w:t xml:space="preserve"> es solo un problema </w:t>
      </w:r>
      <w:proofErr w:type="spellStart"/>
      <w:r>
        <w:rPr>
          <w:rFonts w:ascii="Times New Roman" w:hAnsi="Times New Roman"/>
          <w:sz w:val="23"/>
          <w:szCs w:val="23"/>
          <w:lang w:val="es-ES"/>
        </w:rPr>
        <w:t>arquidiocesano</w:t>
      </w:r>
      <w:proofErr w:type="spellEnd"/>
      <w:r>
        <w:rPr>
          <w:rFonts w:ascii="Times New Roman" w:hAnsi="Times New Roman"/>
          <w:sz w:val="23"/>
          <w:szCs w:val="23"/>
          <w:lang w:val="es-ES"/>
        </w:rPr>
        <w:t>. En otros estados donde se ha aprobado una legislación similar, parroquias locales han sido demandadas, lo que ha resultado en cierres de parroquias y escuelas, y obras de caridad que han sido severamente afectadas. El efecto de proyectos de ley como el HB 1947 es borrar los sacrificios de las generaciones de fieles católicos que no han hecho nada mal.</w:t>
      </w:r>
    </w:p>
    <w:p w:rsidR="002A4F96" w:rsidRDefault="002A4F96" w:rsidP="002A4F96">
      <w:pPr>
        <w:rPr>
          <w:rFonts w:ascii="Times New Roman" w:hAnsi="Times New Roman"/>
          <w:sz w:val="23"/>
          <w:szCs w:val="23"/>
        </w:rPr>
      </w:pPr>
    </w:p>
    <w:p w:rsidR="002A4F96" w:rsidRDefault="002A4F96" w:rsidP="002A4F96">
      <w:pPr>
        <w:rPr>
          <w:rFonts w:ascii="Times New Roman" w:hAnsi="Times New Roman"/>
          <w:sz w:val="23"/>
          <w:szCs w:val="23"/>
          <w:lang w:val="es-ES"/>
        </w:rPr>
      </w:pPr>
      <w:r>
        <w:rPr>
          <w:rFonts w:ascii="Times New Roman" w:hAnsi="Times New Roman"/>
          <w:sz w:val="23"/>
          <w:szCs w:val="23"/>
          <w:lang w:val="es-ES"/>
        </w:rPr>
        <w:t>La Iglesia en Pensilvania acepta su responsabilidad hacia los sobrevivientes de abuso sexual de clérigos. Se compromete a ayudarles a sanar por el tiempo que lleve. Pero el HB 1947 y leyes como éste no son una respuesta. Este tipo de legislación es injusta y profundamente engañosa. Beneficia a muy pocas víctimas y termina castigando a parroquias católicas y familias que son inocentes de cualquier crimen.</w:t>
      </w:r>
    </w:p>
    <w:p w:rsidR="002A4F96" w:rsidRDefault="002A4F96" w:rsidP="002A4F96">
      <w:pPr>
        <w:rPr>
          <w:sz w:val="23"/>
          <w:szCs w:val="23"/>
          <w:lang w:val="es-ES"/>
        </w:rPr>
      </w:pPr>
    </w:p>
    <w:p w:rsidR="002A4F96" w:rsidRDefault="002A4F96" w:rsidP="002A4F96">
      <w:pPr>
        <w:rPr>
          <w:rFonts w:ascii="Times New Roman" w:hAnsi="Times New Roman"/>
          <w:sz w:val="23"/>
          <w:szCs w:val="23"/>
          <w:lang w:val="es-ES"/>
        </w:rPr>
      </w:pPr>
      <w:r>
        <w:rPr>
          <w:rFonts w:ascii="Times New Roman" w:hAnsi="Times New Roman"/>
          <w:sz w:val="23"/>
          <w:szCs w:val="23"/>
          <w:lang w:val="es-ES"/>
        </w:rPr>
        <w:t xml:space="preserve">Éste es un asunto serio y con corto tiempo para actuar. Por favor tome unos minutos para revisar los importantes materiales de información disponibles en las salidas después de Misa. Las audiencias del Senado </w:t>
      </w:r>
      <w:r>
        <w:rPr>
          <w:rFonts w:ascii="Times New Roman" w:hAnsi="Times New Roman"/>
          <w:sz w:val="23"/>
          <w:szCs w:val="23"/>
          <w:lang w:val="es-ES"/>
        </w:rPr>
        <w:lastRenderedPageBreak/>
        <w:t xml:space="preserve">comienzan en o alrededor del 13 de junio. Por favor actúen ahora para comunicarse con su senador estatal y miembros del Comité Judicial del Senado del estado, e ínstelos a oponerse al HB 1947 y cualquier intento de imponer la retroactividad civil de la ley. </w:t>
      </w:r>
    </w:p>
    <w:p w:rsidR="002A4F96" w:rsidRDefault="002A4F96" w:rsidP="002A4F96">
      <w:pPr>
        <w:rPr>
          <w:rFonts w:ascii="Times New Roman" w:hAnsi="Times New Roman"/>
          <w:sz w:val="23"/>
          <w:szCs w:val="23"/>
          <w:lang w:val="es-ES"/>
        </w:rPr>
      </w:pPr>
    </w:p>
    <w:p w:rsidR="002A4F96" w:rsidRDefault="002A4F96" w:rsidP="002A4F96">
      <w:pPr>
        <w:rPr>
          <w:rFonts w:ascii="Times New Roman" w:hAnsi="Times New Roman"/>
          <w:sz w:val="23"/>
          <w:szCs w:val="23"/>
          <w:highlight w:val="yellow"/>
          <w:lang w:val="es-ES"/>
        </w:rPr>
      </w:pPr>
      <w:bookmarkStart w:id="0" w:name="_GoBack"/>
      <w:bookmarkEnd w:id="0"/>
      <w:r>
        <w:rPr>
          <w:rFonts w:ascii="Times New Roman" w:hAnsi="Times New Roman"/>
          <w:sz w:val="23"/>
          <w:szCs w:val="23"/>
          <w:lang w:val="es-ES"/>
        </w:rPr>
        <w:t xml:space="preserve">Puede hacerlo rápida y fácilmente visitando </w:t>
      </w:r>
      <w:hyperlink r:id="rId5" w:history="1">
        <w:r>
          <w:rPr>
            <w:rStyle w:val="Hyperlink"/>
            <w:rFonts w:ascii="Times New Roman" w:hAnsi="Times New Roman"/>
            <w:color w:val="auto"/>
            <w:sz w:val="23"/>
            <w:szCs w:val="23"/>
            <w:lang w:val="es-ES"/>
          </w:rPr>
          <w:t>www.pacatholic.org</w:t>
        </w:r>
      </w:hyperlink>
      <w:r>
        <w:rPr>
          <w:rFonts w:ascii="Times New Roman" w:hAnsi="Times New Roman"/>
          <w:sz w:val="23"/>
          <w:szCs w:val="23"/>
          <w:lang w:val="es-ES"/>
        </w:rPr>
        <w:t xml:space="preserve">. Es el sitio web para nuestra Conferencia Católica estatal, y verán un enlace prominente en la página principal sobre este asunto vital. Gracias y Dios los bendiga </w:t>
      </w:r>
    </w:p>
    <w:p w:rsidR="002A4F96" w:rsidRDefault="002A4F96" w:rsidP="002A4F96">
      <w:pPr>
        <w:rPr>
          <w:rFonts w:ascii="Times New Roman" w:hAnsi="Times New Roman"/>
          <w:sz w:val="23"/>
          <w:szCs w:val="23"/>
          <w:lang w:val="es-ES"/>
        </w:rPr>
      </w:pPr>
    </w:p>
    <w:p w:rsidR="002A4F96" w:rsidRDefault="002A4F96" w:rsidP="002A4F96">
      <w:pPr>
        <w:rPr>
          <w:rFonts w:ascii="Times New Roman" w:hAnsi="Times New Roman"/>
          <w:sz w:val="23"/>
          <w:szCs w:val="23"/>
          <w:lang w:val="es-ES"/>
        </w:rPr>
      </w:pPr>
      <w:r>
        <w:rPr>
          <w:rFonts w:ascii="Times New Roman" w:hAnsi="Times New Roman"/>
          <w:sz w:val="23"/>
          <w:szCs w:val="23"/>
          <w:lang w:val="es-ES"/>
        </w:rPr>
        <w:t>Sinceramente suyos en Jesucristo,</w:t>
      </w:r>
    </w:p>
    <w:p w:rsidR="002A4F96" w:rsidRDefault="002A4F96" w:rsidP="002A4F96">
      <w:pPr>
        <w:rPr>
          <w:rFonts w:ascii="Times New Roman" w:hAnsi="Times New Roman"/>
          <w:sz w:val="23"/>
          <w:szCs w:val="23"/>
          <w:lang w:val="es-E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0.5pt;margin-top:6.05pt;width:231.75pt;height:40.7pt;z-index:251659264">
            <v:imagedata r:id="rId6" o:title="" croptop="60158f" cropleft="8886f" cropright="15181f"/>
          </v:shape>
          <o:OLEObject Type="Embed" ProgID="WP12Doc" ShapeID="_x0000_s1027" DrawAspect="Content" ObjectID="_1526727417" r:id="rId7"/>
        </w:object>
      </w:r>
    </w:p>
    <w:p w:rsidR="00AA581E" w:rsidRPr="00591A50" w:rsidRDefault="00AA581E" w:rsidP="00AA581E"/>
    <w:p w:rsidR="00B56764" w:rsidRDefault="002A4F96"/>
    <w:p w:rsidR="002A4F96" w:rsidRDefault="002A4F96"/>
    <w:p w:rsidR="002A4F96" w:rsidRDefault="002A4F96" w:rsidP="002A4F96">
      <w:pPr>
        <w:rPr>
          <w:rFonts w:ascii="Times New Roman" w:hAnsi="Times New Roman"/>
          <w:sz w:val="23"/>
          <w:szCs w:val="23"/>
          <w:lang w:val="es-ES"/>
        </w:rPr>
      </w:pPr>
      <w:r>
        <w:rPr>
          <w:rFonts w:ascii="Times New Roman" w:hAnsi="Times New Roman"/>
          <w:sz w:val="23"/>
          <w:szCs w:val="23"/>
          <w:lang w:val="es-ES"/>
        </w:rPr>
        <w:t>Reverendísimo Charles J. Chaput, O.F.M. Cap.</w:t>
      </w:r>
    </w:p>
    <w:p w:rsidR="002A4F96" w:rsidRDefault="002A4F96" w:rsidP="002A4F96">
      <w:r>
        <w:rPr>
          <w:rFonts w:ascii="Times New Roman" w:hAnsi="Times New Roman"/>
          <w:sz w:val="23"/>
          <w:szCs w:val="23"/>
          <w:lang w:val="es-ES"/>
        </w:rPr>
        <w:t>Arzobispo de Filadelfia</w:t>
      </w:r>
    </w:p>
    <w:sectPr w:rsidR="002A4F96" w:rsidSect="00591A50">
      <w:pgSz w:w="12240" w:h="15840"/>
      <w:pgMar w:top="144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81E"/>
    <w:rsid w:val="00077E91"/>
    <w:rsid w:val="002A4F96"/>
    <w:rsid w:val="00591A50"/>
    <w:rsid w:val="005D62EC"/>
    <w:rsid w:val="00A30B04"/>
    <w:rsid w:val="00A41B05"/>
    <w:rsid w:val="00AA581E"/>
    <w:rsid w:val="00E5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4C8D7FA-DFA9-47F7-94E4-23B3AA90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81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58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444224">
      <w:bodyDiv w:val="1"/>
      <w:marLeft w:val="0"/>
      <w:marRight w:val="0"/>
      <w:marTop w:val="0"/>
      <w:marBottom w:val="0"/>
      <w:divBdr>
        <w:top w:val="none" w:sz="0" w:space="0" w:color="auto"/>
        <w:left w:val="none" w:sz="0" w:space="0" w:color="auto"/>
        <w:bottom w:val="none" w:sz="0" w:space="0" w:color="auto"/>
        <w:right w:val="none" w:sz="0" w:space="0" w:color="auto"/>
      </w:divBdr>
    </w:div>
    <w:div w:id="88429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hyperlink" Target="http://www.pacatholic.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Gavin</dc:creator>
  <cp:lastModifiedBy>Matt Gambino</cp:lastModifiedBy>
  <cp:revision>2</cp:revision>
  <cp:lastPrinted>2016-06-01T14:28:00Z</cp:lastPrinted>
  <dcterms:created xsi:type="dcterms:W3CDTF">2016-06-06T18:11:00Z</dcterms:created>
  <dcterms:modified xsi:type="dcterms:W3CDTF">2016-06-06T18:11:00Z</dcterms:modified>
</cp:coreProperties>
</file>