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9941A" w14:textId="057CC643" w:rsidR="00FD45AA" w:rsidRDefault="00FD45AA">
      <w:r>
        <w:rPr>
          <w:noProof/>
        </w:rPr>
        <w:drawing>
          <wp:anchor distT="0" distB="0" distL="114300" distR="114300" simplePos="0" relativeHeight="251663360" behindDoc="0" locked="0" layoutInCell="1" allowOverlap="1" wp14:anchorId="19BDA2A5" wp14:editId="0CA828B3">
            <wp:simplePos x="0" y="0"/>
            <wp:positionH relativeFrom="column">
              <wp:posOffset>4655820</wp:posOffset>
            </wp:positionH>
            <wp:positionV relativeFrom="paragraph">
              <wp:posOffset>-187325</wp:posOffset>
            </wp:positionV>
            <wp:extent cx="782827" cy="862973"/>
            <wp:effectExtent l="0" t="0" r="0" b="0"/>
            <wp:wrapNone/>
            <wp:docPr id="6" name="Picture 6" descr="new-faith-logo-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faith-logo-black[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2827" cy="862973"/>
                    </a:xfrm>
                    <a:prstGeom prst="rect">
                      <a:avLst/>
                    </a:prstGeom>
                    <a:noFill/>
                    <a:ln>
                      <a:noFill/>
                    </a:ln>
                  </pic:spPr>
                </pic:pic>
              </a:graphicData>
            </a:graphic>
          </wp:anchor>
        </w:drawing>
      </w:r>
      <w:r w:rsidRPr="00FC7B00">
        <w:rPr>
          <w:noProof/>
        </w:rPr>
        <w:drawing>
          <wp:anchor distT="0" distB="0" distL="114300" distR="114300" simplePos="0" relativeHeight="251665408" behindDoc="1" locked="0" layoutInCell="1" allowOverlap="1" wp14:anchorId="5153E3C5" wp14:editId="33BC478E">
            <wp:simplePos x="0" y="0"/>
            <wp:positionH relativeFrom="margin">
              <wp:posOffset>0</wp:posOffset>
            </wp:positionH>
            <wp:positionV relativeFrom="paragraph">
              <wp:posOffset>0</wp:posOffset>
            </wp:positionV>
            <wp:extent cx="1813009" cy="620240"/>
            <wp:effectExtent l="0" t="0" r="0" b="8890"/>
            <wp:wrapNone/>
            <wp:docPr id="7" name="Picture 7" descr="C:\Users\mwilson\Desktop\AOP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ilson\Desktop\AOP LOGO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3009" cy="62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573">
        <w:rPr>
          <w:noProof/>
        </w:rPr>
        <w:drawing>
          <wp:anchor distT="0" distB="0" distL="114300" distR="114300" simplePos="0" relativeHeight="251661312" behindDoc="1" locked="0" layoutInCell="1" allowOverlap="1" wp14:anchorId="6A8240AF" wp14:editId="15AFBC68">
            <wp:simplePos x="0" y="0"/>
            <wp:positionH relativeFrom="margin">
              <wp:posOffset>2491740</wp:posOffset>
            </wp:positionH>
            <wp:positionV relativeFrom="paragraph">
              <wp:posOffset>-198120</wp:posOffset>
            </wp:positionV>
            <wp:extent cx="848995" cy="1069340"/>
            <wp:effectExtent l="0" t="0" r="8255" b="0"/>
            <wp:wrapNone/>
            <wp:docPr id="2" name="Picture 2" descr="archcrest -color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crest -color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995" cy="10693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p>
    <w:p w14:paraId="05EDCA32" w14:textId="6292D2D7" w:rsidR="00FD45AA" w:rsidRDefault="00FD45AA">
      <w:r>
        <w:tab/>
      </w:r>
      <w:r>
        <w:tab/>
      </w:r>
      <w:r>
        <w:tab/>
      </w:r>
      <w:r>
        <w:tab/>
      </w:r>
      <w:r>
        <w:tab/>
      </w:r>
      <w:r>
        <w:tab/>
      </w:r>
      <w:r>
        <w:tab/>
      </w:r>
      <w:r>
        <w:tab/>
      </w:r>
      <w:r>
        <w:tab/>
      </w:r>
      <w:r>
        <w:tab/>
      </w:r>
    </w:p>
    <w:p w14:paraId="59DF2B8C" w14:textId="77777777" w:rsidR="00FD45AA" w:rsidRDefault="00FD45AA"/>
    <w:p w14:paraId="4AC36AE4" w14:textId="10FB7E3C" w:rsidR="00C8556E" w:rsidRPr="00E67468" w:rsidRDefault="00C8556E">
      <w:pPr>
        <w:rPr>
          <w:rFonts w:ascii="Times New Roman" w:hAnsi="Times New Roman" w:cs="Times New Roman"/>
          <w:sz w:val="24"/>
          <w:szCs w:val="24"/>
        </w:rPr>
      </w:pPr>
    </w:p>
    <w:p w14:paraId="2FC2D2B2" w14:textId="77777777" w:rsidR="00641CEB" w:rsidRPr="006D307B" w:rsidRDefault="00641CEB" w:rsidP="006D307B">
      <w:pPr>
        <w:rPr>
          <w:rFonts w:ascii="Times New Roman" w:hAnsi="Times New Roman" w:cs="Times New Roman"/>
          <w:sz w:val="24"/>
          <w:szCs w:val="24"/>
        </w:rPr>
      </w:pPr>
      <w:r w:rsidRPr="006D307B">
        <w:rPr>
          <w:rFonts w:ascii="Times New Roman" w:hAnsi="Times New Roman" w:cs="Times New Roman"/>
          <w:sz w:val="24"/>
          <w:szCs w:val="24"/>
        </w:rPr>
        <w:t xml:space="preserve">April 8, 2022 </w:t>
      </w:r>
    </w:p>
    <w:p w14:paraId="6019BF0B" w14:textId="07DC1A2E" w:rsidR="00641CEB" w:rsidRPr="006D307B" w:rsidRDefault="00641CEB" w:rsidP="006D307B">
      <w:pPr>
        <w:rPr>
          <w:rFonts w:ascii="Times New Roman" w:hAnsi="Times New Roman" w:cs="Times New Roman"/>
          <w:sz w:val="24"/>
          <w:szCs w:val="24"/>
        </w:rPr>
      </w:pPr>
      <w:r w:rsidRPr="006D307B">
        <w:rPr>
          <w:rFonts w:ascii="Times New Roman" w:hAnsi="Times New Roman" w:cs="Times New Roman"/>
          <w:sz w:val="24"/>
          <w:szCs w:val="24"/>
        </w:rPr>
        <w:t xml:space="preserve">Dear Friends </w:t>
      </w:r>
      <w:r w:rsidR="00E175AE" w:rsidRPr="006D307B">
        <w:rPr>
          <w:rFonts w:ascii="Times New Roman" w:hAnsi="Times New Roman" w:cs="Times New Roman"/>
          <w:sz w:val="24"/>
          <w:szCs w:val="24"/>
        </w:rPr>
        <w:t>in</w:t>
      </w:r>
      <w:r w:rsidRPr="006D307B">
        <w:rPr>
          <w:rFonts w:ascii="Times New Roman" w:hAnsi="Times New Roman" w:cs="Times New Roman"/>
          <w:sz w:val="24"/>
          <w:szCs w:val="24"/>
        </w:rPr>
        <w:t xml:space="preserve"> Catholic Education,</w:t>
      </w:r>
    </w:p>
    <w:p w14:paraId="0BBC2646" w14:textId="08F9A7B0" w:rsidR="00BF30BC" w:rsidRDefault="004D3A34" w:rsidP="006D307B">
      <w:pPr>
        <w:autoSpaceDE w:val="0"/>
        <w:autoSpaceDN w:val="0"/>
        <w:adjustRightInd w:val="0"/>
        <w:rPr>
          <w:rFonts w:ascii="Times New Roman" w:hAnsi="Times New Roman" w:cs="Times New Roman"/>
          <w:sz w:val="24"/>
          <w:szCs w:val="24"/>
        </w:rPr>
      </w:pPr>
      <w:r w:rsidRPr="00BF30BC">
        <w:rPr>
          <w:rFonts w:ascii="Times New Roman" w:hAnsi="Times New Roman" w:cs="Times New Roman"/>
          <w:sz w:val="24"/>
          <w:szCs w:val="24"/>
        </w:rPr>
        <w:t>A</w:t>
      </w:r>
      <w:r w:rsidRPr="006D307B">
        <w:rPr>
          <w:rFonts w:ascii="Times New Roman" w:hAnsi="Times New Roman" w:cs="Times New Roman"/>
          <w:sz w:val="24"/>
          <w:szCs w:val="24"/>
        </w:rPr>
        <w:t xml:space="preserve"> decade ago, the Archdiocese of Philadelphia entered into a unique par</w:t>
      </w:r>
      <w:r w:rsidR="009D74B7" w:rsidRPr="006D307B">
        <w:rPr>
          <w:rFonts w:ascii="Times New Roman" w:hAnsi="Times New Roman" w:cs="Times New Roman"/>
          <w:sz w:val="24"/>
          <w:szCs w:val="24"/>
        </w:rPr>
        <w:t>tnership with Faith in the Future</w:t>
      </w:r>
      <w:r w:rsidR="00957DF0" w:rsidRPr="006D307B">
        <w:rPr>
          <w:rFonts w:ascii="Times New Roman" w:hAnsi="Times New Roman" w:cs="Times New Roman"/>
          <w:sz w:val="24"/>
          <w:szCs w:val="24"/>
        </w:rPr>
        <w:t xml:space="preserve"> </w:t>
      </w:r>
      <w:r w:rsidR="00BF30BC">
        <w:rPr>
          <w:rFonts w:ascii="Times New Roman" w:hAnsi="Times New Roman" w:cs="Times New Roman"/>
          <w:sz w:val="24"/>
          <w:szCs w:val="24"/>
        </w:rPr>
        <w:t xml:space="preserve">under an agreement which is set to </w:t>
      </w:r>
      <w:r w:rsidR="00C55225">
        <w:rPr>
          <w:rFonts w:ascii="Times New Roman" w:hAnsi="Times New Roman" w:cs="Times New Roman"/>
          <w:sz w:val="24"/>
          <w:szCs w:val="24"/>
        </w:rPr>
        <w:t>expire</w:t>
      </w:r>
      <w:r w:rsidR="00BF30BC">
        <w:rPr>
          <w:rFonts w:ascii="Times New Roman" w:hAnsi="Times New Roman" w:cs="Times New Roman"/>
          <w:sz w:val="24"/>
          <w:szCs w:val="24"/>
        </w:rPr>
        <w:t xml:space="preserve"> on June 30. It was created </w:t>
      </w:r>
      <w:r w:rsidR="00957DF0" w:rsidRPr="006D307B">
        <w:rPr>
          <w:rFonts w:ascii="Times New Roman" w:hAnsi="Times New Roman" w:cs="Times New Roman"/>
          <w:sz w:val="24"/>
          <w:szCs w:val="24"/>
        </w:rPr>
        <w:t xml:space="preserve">at a time when </w:t>
      </w:r>
      <w:r w:rsidR="00053A58" w:rsidRPr="006D307B">
        <w:rPr>
          <w:rFonts w:ascii="Times New Roman" w:hAnsi="Times New Roman" w:cs="Times New Roman"/>
          <w:sz w:val="24"/>
          <w:szCs w:val="24"/>
        </w:rPr>
        <w:t>the Archdiocesan system of high schools faced many challenges threatening their viability.</w:t>
      </w:r>
      <w:r w:rsidR="00BF30BC">
        <w:rPr>
          <w:rFonts w:ascii="Times New Roman" w:hAnsi="Times New Roman" w:cs="Times New Roman"/>
          <w:sz w:val="24"/>
          <w:szCs w:val="24"/>
        </w:rPr>
        <w:t xml:space="preserve"> </w:t>
      </w:r>
    </w:p>
    <w:p w14:paraId="4F871DE3" w14:textId="2D5E0A41" w:rsidR="002669D9" w:rsidRPr="006D307B" w:rsidRDefault="002669D9" w:rsidP="006D307B">
      <w:pPr>
        <w:autoSpaceDE w:val="0"/>
        <w:autoSpaceDN w:val="0"/>
        <w:adjustRightInd w:val="0"/>
        <w:rPr>
          <w:rFonts w:ascii="Times New Roman" w:hAnsi="Times New Roman" w:cs="Times New Roman"/>
          <w:sz w:val="24"/>
          <w:szCs w:val="24"/>
        </w:rPr>
      </w:pPr>
      <w:r w:rsidRPr="006D307B">
        <w:rPr>
          <w:rFonts w:ascii="Times New Roman" w:hAnsi="Times New Roman" w:cs="Times New Roman"/>
          <w:sz w:val="24"/>
          <w:szCs w:val="24"/>
        </w:rPr>
        <w:t xml:space="preserve">As part of a highly integrated and multi-faceted response, Faith in the Future designed and executed an overarching strategic vision to bolster the system as a whole </w:t>
      </w:r>
      <w:r w:rsidR="009A0E9D" w:rsidRPr="006D307B">
        <w:rPr>
          <w:rFonts w:ascii="Times New Roman" w:hAnsi="Times New Roman" w:cs="Times New Roman"/>
          <w:sz w:val="24"/>
          <w:szCs w:val="24"/>
        </w:rPr>
        <w:t>while addressing the unique needs of each</w:t>
      </w:r>
      <w:r w:rsidRPr="006D307B">
        <w:rPr>
          <w:rFonts w:ascii="Times New Roman" w:hAnsi="Times New Roman" w:cs="Times New Roman"/>
          <w:sz w:val="24"/>
          <w:szCs w:val="24"/>
        </w:rPr>
        <w:t xml:space="preserve"> school.</w:t>
      </w:r>
    </w:p>
    <w:p w14:paraId="3159C9C0" w14:textId="4895933D" w:rsidR="00BF30BC" w:rsidRDefault="00053A58" w:rsidP="006D307B">
      <w:pPr>
        <w:rPr>
          <w:rFonts w:ascii="Times New Roman" w:hAnsi="Times New Roman" w:cs="Times New Roman"/>
          <w:sz w:val="24"/>
          <w:szCs w:val="24"/>
        </w:rPr>
      </w:pPr>
      <w:r w:rsidRPr="006D307B">
        <w:rPr>
          <w:rFonts w:ascii="Times New Roman" w:hAnsi="Times New Roman" w:cs="Times New Roman"/>
          <w:sz w:val="24"/>
          <w:szCs w:val="24"/>
        </w:rPr>
        <w:t xml:space="preserve">Since its inception, Faith in the Future has worked tirelessly alongside senior administrators in the Office of Catholic Education </w:t>
      </w:r>
      <w:r w:rsidR="002669D9" w:rsidRPr="006D307B">
        <w:rPr>
          <w:rFonts w:ascii="Times New Roman" w:hAnsi="Times New Roman" w:cs="Times New Roman"/>
          <w:sz w:val="24"/>
          <w:szCs w:val="24"/>
        </w:rPr>
        <w:t xml:space="preserve">and </w:t>
      </w:r>
      <w:r w:rsidR="009A0E9D" w:rsidRPr="006D307B">
        <w:rPr>
          <w:rFonts w:ascii="Times New Roman" w:hAnsi="Times New Roman" w:cs="Times New Roman"/>
          <w:sz w:val="24"/>
          <w:szCs w:val="24"/>
        </w:rPr>
        <w:t>local school leaders</w:t>
      </w:r>
      <w:r w:rsidR="002F174A" w:rsidRPr="006D307B">
        <w:rPr>
          <w:rFonts w:ascii="Times New Roman" w:hAnsi="Times New Roman" w:cs="Times New Roman"/>
          <w:sz w:val="24"/>
          <w:szCs w:val="24"/>
        </w:rPr>
        <w:t>.</w:t>
      </w:r>
      <w:r w:rsidR="002669D9" w:rsidRPr="006D307B">
        <w:rPr>
          <w:rFonts w:ascii="Times New Roman" w:hAnsi="Times New Roman" w:cs="Times New Roman"/>
          <w:sz w:val="24"/>
          <w:szCs w:val="24"/>
        </w:rPr>
        <w:t xml:space="preserve"> </w:t>
      </w:r>
      <w:r w:rsidR="002F174A" w:rsidRPr="006D307B">
        <w:rPr>
          <w:rFonts w:ascii="Times New Roman" w:hAnsi="Times New Roman" w:cs="Times New Roman"/>
          <w:sz w:val="24"/>
          <w:szCs w:val="24"/>
        </w:rPr>
        <w:t>It produced a</w:t>
      </w:r>
      <w:r w:rsidR="002669D9" w:rsidRPr="006D307B">
        <w:rPr>
          <w:rFonts w:ascii="Times New Roman" w:hAnsi="Times New Roman" w:cs="Times New Roman"/>
          <w:sz w:val="24"/>
          <w:szCs w:val="24"/>
        </w:rPr>
        <w:t xml:space="preserve"> </w:t>
      </w:r>
      <w:r w:rsidR="00BF30BC">
        <w:rPr>
          <w:rFonts w:ascii="Times New Roman" w:hAnsi="Times New Roman" w:cs="Times New Roman"/>
          <w:sz w:val="24"/>
          <w:szCs w:val="24"/>
        </w:rPr>
        <w:t xml:space="preserve">targeted plan for specific investments to provide for an outstanding Catholic education for current and future students. </w:t>
      </w:r>
    </w:p>
    <w:p w14:paraId="6328366F" w14:textId="76A0798F" w:rsidR="00C72F4A" w:rsidRPr="006D307B" w:rsidRDefault="00800814" w:rsidP="006D307B">
      <w:pPr>
        <w:rPr>
          <w:rFonts w:ascii="Times New Roman" w:hAnsi="Times New Roman" w:cs="Times New Roman"/>
          <w:sz w:val="24"/>
          <w:szCs w:val="24"/>
        </w:rPr>
      </w:pPr>
      <w:r>
        <w:rPr>
          <w:rFonts w:ascii="Times New Roman" w:hAnsi="Times New Roman" w:cs="Times New Roman"/>
          <w:sz w:val="24"/>
          <w:szCs w:val="24"/>
        </w:rPr>
        <w:t xml:space="preserve">Thanks to that hard work, as well as the generosity of numerous foundations and private benefactors, significant improvements were made. </w:t>
      </w:r>
      <w:r w:rsidR="00C72F4A" w:rsidRPr="006D307B">
        <w:rPr>
          <w:rFonts w:ascii="Times New Roman" w:hAnsi="Times New Roman" w:cs="Times New Roman"/>
          <w:sz w:val="24"/>
          <w:szCs w:val="24"/>
        </w:rPr>
        <w:t xml:space="preserve">Over the past ten years, Faith in the Future has </w:t>
      </w:r>
      <w:r>
        <w:rPr>
          <w:rFonts w:ascii="Times New Roman" w:hAnsi="Times New Roman" w:cs="Times New Roman"/>
          <w:sz w:val="24"/>
          <w:szCs w:val="24"/>
        </w:rPr>
        <w:t>enhanced</w:t>
      </w:r>
      <w:r w:rsidR="00C72F4A" w:rsidRPr="006D307B">
        <w:rPr>
          <w:rFonts w:ascii="Times New Roman" w:hAnsi="Times New Roman" w:cs="Times New Roman"/>
          <w:sz w:val="24"/>
          <w:szCs w:val="24"/>
        </w:rPr>
        <w:t xml:space="preserve"> academic excellence; </w:t>
      </w:r>
      <w:r>
        <w:rPr>
          <w:rFonts w:ascii="Times New Roman" w:hAnsi="Times New Roman" w:cs="Times New Roman"/>
          <w:sz w:val="24"/>
          <w:szCs w:val="24"/>
        </w:rPr>
        <w:t>integrated</w:t>
      </w:r>
      <w:r w:rsidR="00C72F4A" w:rsidRPr="006D307B">
        <w:rPr>
          <w:rFonts w:ascii="Times New Roman" w:hAnsi="Times New Roman" w:cs="Times New Roman"/>
          <w:sz w:val="24"/>
          <w:szCs w:val="24"/>
        </w:rPr>
        <w:t xml:space="preserve"> technology components </w:t>
      </w:r>
      <w:r w:rsidR="009A0E9D" w:rsidRPr="006D307B">
        <w:rPr>
          <w:rFonts w:ascii="Times New Roman" w:hAnsi="Times New Roman" w:cs="Times New Roman"/>
          <w:sz w:val="24"/>
          <w:szCs w:val="24"/>
        </w:rPr>
        <w:t>throughout</w:t>
      </w:r>
      <w:r w:rsidR="00C72F4A" w:rsidRPr="006D307B">
        <w:rPr>
          <w:rFonts w:ascii="Times New Roman" w:hAnsi="Times New Roman" w:cs="Times New Roman"/>
          <w:sz w:val="24"/>
          <w:szCs w:val="24"/>
        </w:rPr>
        <w:t xml:space="preserve"> the instructional model; </w:t>
      </w:r>
      <w:r>
        <w:rPr>
          <w:rFonts w:ascii="Times New Roman" w:hAnsi="Times New Roman" w:cs="Times New Roman"/>
          <w:sz w:val="24"/>
          <w:szCs w:val="24"/>
        </w:rPr>
        <w:t>delivered</w:t>
      </w:r>
      <w:r w:rsidR="00C72F4A" w:rsidRPr="006D307B">
        <w:rPr>
          <w:rFonts w:ascii="Times New Roman" w:hAnsi="Times New Roman" w:cs="Times New Roman"/>
          <w:sz w:val="24"/>
          <w:szCs w:val="24"/>
        </w:rPr>
        <w:t xml:space="preserve"> financial </w:t>
      </w:r>
      <w:r w:rsidR="00053A58" w:rsidRPr="006D307B">
        <w:rPr>
          <w:rFonts w:ascii="Times New Roman" w:hAnsi="Times New Roman" w:cs="Times New Roman"/>
          <w:sz w:val="24"/>
          <w:szCs w:val="24"/>
        </w:rPr>
        <w:t>sustainability</w:t>
      </w:r>
      <w:r w:rsidR="00C72F4A" w:rsidRPr="006D307B">
        <w:rPr>
          <w:rFonts w:ascii="Times New Roman" w:hAnsi="Times New Roman" w:cs="Times New Roman"/>
          <w:sz w:val="24"/>
          <w:szCs w:val="24"/>
        </w:rPr>
        <w:t>;</w:t>
      </w:r>
      <w:r w:rsidR="00053A58" w:rsidRPr="006D307B">
        <w:rPr>
          <w:rFonts w:ascii="Times New Roman" w:hAnsi="Times New Roman" w:cs="Times New Roman"/>
          <w:sz w:val="24"/>
          <w:szCs w:val="24"/>
        </w:rPr>
        <w:t xml:space="preserve"> </w:t>
      </w:r>
      <w:r w:rsidR="00C72F4A" w:rsidRPr="006D307B">
        <w:rPr>
          <w:rFonts w:ascii="Times New Roman" w:hAnsi="Times New Roman" w:cs="Times New Roman"/>
          <w:sz w:val="24"/>
          <w:szCs w:val="24"/>
        </w:rPr>
        <w:t xml:space="preserve">increased </w:t>
      </w:r>
      <w:r w:rsidR="00053A58" w:rsidRPr="006D307B">
        <w:rPr>
          <w:rFonts w:ascii="Times New Roman" w:hAnsi="Times New Roman" w:cs="Times New Roman"/>
          <w:sz w:val="24"/>
          <w:szCs w:val="24"/>
        </w:rPr>
        <w:t>affordability</w:t>
      </w:r>
      <w:r w:rsidR="00C72F4A" w:rsidRPr="006D307B">
        <w:rPr>
          <w:rFonts w:ascii="Times New Roman" w:hAnsi="Times New Roman" w:cs="Times New Roman"/>
          <w:sz w:val="24"/>
          <w:szCs w:val="24"/>
        </w:rPr>
        <w:t xml:space="preserve"> for families</w:t>
      </w:r>
      <w:r w:rsidR="00053A58" w:rsidRPr="006D307B">
        <w:rPr>
          <w:rFonts w:ascii="Times New Roman" w:hAnsi="Times New Roman" w:cs="Times New Roman"/>
          <w:sz w:val="24"/>
          <w:szCs w:val="24"/>
        </w:rPr>
        <w:t xml:space="preserve">; </w:t>
      </w:r>
      <w:r w:rsidR="00C72F4A" w:rsidRPr="006D307B">
        <w:rPr>
          <w:rFonts w:ascii="Times New Roman" w:hAnsi="Times New Roman" w:cs="Times New Roman"/>
          <w:sz w:val="24"/>
          <w:szCs w:val="24"/>
        </w:rPr>
        <w:t xml:space="preserve">stabilized </w:t>
      </w:r>
      <w:r w:rsidR="00053A58" w:rsidRPr="006D307B">
        <w:rPr>
          <w:rFonts w:ascii="Times New Roman" w:hAnsi="Times New Roman" w:cs="Times New Roman"/>
          <w:sz w:val="24"/>
          <w:szCs w:val="24"/>
        </w:rPr>
        <w:t>enrollment</w:t>
      </w:r>
      <w:r w:rsidR="00C72F4A" w:rsidRPr="006D307B">
        <w:rPr>
          <w:rFonts w:ascii="Times New Roman" w:hAnsi="Times New Roman" w:cs="Times New Roman"/>
          <w:sz w:val="24"/>
          <w:szCs w:val="24"/>
        </w:rPr>
        <w:t xml:space="preserve"> in the system</w:t>
      </w:r>
      <w:r w:rsidR="00053A58" w:rsidRPr="006D307B">
        <w:rPr>
          <w:rFonts w:ascii="Times New Roman" w:hAnsi="Times New Roman" w:cs="Times New Roman"/>
          <w:sz w:val="24"/>
          <w:szCs w:val="24"/>
        </w:rPr>
        <w:t xml:space="preserve">; and </w:t>
      </w:r>
      <w:r w:rsidR="00C72F4A" w:rsidRPr="006D307B">
        <w:rPr>
          <w:rFonts w:ascii="Times New Roman" w:hAnsi="Times New Roman" w:cs="Times New Roman"/>
          <w:sz w:val="24"/>
          <w:szCs w:val="24"/>
        </w:rPr>
        <w:t xml:space="preserve">demonstrated a commitment to the </w:t>
      </w:r>
      <w:r w:rsidR="00053A58" w:rsidRPr="006D307B">
        <w:rPr>
          <w:rFonts w:ascii="Times New Roman" w:hAnsi="Times New Roman" w:cs="Times New Roman"/>
          <w:sz w:val="24"/>
          <w:szCs w:val="24"/>
        </w:rPr>
        <w:t xml:space="preserve">Catholic </w:t>
      </w:r>
      <w:r w:rsidR="00C72F4A" w:rsidRPr="006D307B">
        <w:rPr>
          <w:rFonts w:ascii="Times New Roman" w:hAnsi="Times New Roman" w:cs="Times New Roman"/>
          <w:sz w:val="24"/>
          <w:szCs w:val="24"/>
        </w:rPr>
        <w:t>i</w:t>
      </w:r>
      <w:r w:rsidR="00053A58" w:rsidRPr="006D307B">
        <w:rPr>
          <w:rFonts w:ascii="Times New Roman" w:hAnsi="Times New Roman" w:cs="Times New Roman"/>
          <w:sz w:val="24"/>
          <w:szCs w:val="24"/>
        </w:rPr>
        <w:t>dentity</w:t>
      </w:r>
      <w:r w:rsidR="00C72F4A" w:rsidRPr="006D307B">
        <w:rPr>
          <w:rFonts w:ascii="Times New Roman" w:hAnsi="Times New Roman" w:cs="Times New Roman"/>
          <w:sz w:val="24"/>
          <w:szCs w:val="24"/>
        </w:rPr>
        <w:t xml:space="preserve"> </w:t>
      </w:r>
      <w:r w:rsidR="009A0E9D" w:rsidRPr="006D307B">
        <w:rPr>
          <w:rFonts w:ascii="Times New Roman" w:hAnsi="Times New Roman" w:cs="Times New Roman"/>
          <w:sz w:val="24"/>
          <w:szCs w:val="24"/>
        </w:rPr>
        <w:t>at the core</w:t>
      </w:r>
      <w:r w:rsidR="00C72F4A" w:rsidRPr="006D307B">
        <w:rPr>
          <w:rFonts w:ascii="Times New Roman" w:hAnsi="Times New Roman" w:cs="Times New Roman"/>
          <w:sz w:val="24"/>
          <w:szCs w:val="24"/>
        </w:rPr>
        <w:t xml:space="preserve"> </w:t>
      </w:r>
      <w:r w:rsidR="009A0E9D" w:rsidRPr="006D307B">
        <w:rPr>
          <w:rFonts w:ascii="Times New Roman" w:hAnsi="Times New Roman" w:cs="Times New Roman"/>
          <w:sz w:val="24"/>
          <w:szCs w:val="24"/>
        </w:rPr>
        <w:t>of</w:t>
      </w:r>
      <w:r w:rsidR="00C72F4A" w:rsidRPr="006D307B">
        <w:rPr>
          <w:rFonts w:ascii="Times New Roman" w:hAnsi="Times New Roman" w:cs="Times New Roman"/>
          <w:sz w:val="24"/>
          <w:szCs w:val="24"/>
        </w:rPr>
        <w:t xml:space="preserve"> Archdiocesan schools</w:t>
      </w:r>
      <w:r w:rsidR="00053A58" w:rsidRPr="006D307B">
        <w:rPr>
          <w:rFonts w:ascii="Times New Roman" w:hAnsi="Times New Roman" w:cs="Times New Roman"/>
          <w:sz w:val="24"/>
          <w:szCs w:val="24"/>
        </w:rPr>
        <w:t xml:space="preserve">. </w:t>
      </w:r>
    </w:p>
    <w:p w14:paraId="4367B030" w14:textId="760D65A0" w:rsidR="00BF7983" w:rsidRPr="006D307B" w:rsidRDefault="00C72F4A" w:rsidP="006D307B">
      <w:pPr>
        <w:rPr>
          <w:rFonts w:ascii="Times New Roman" w:hAnsi="Times New Roman" w:cs="Times New Roman"/>
          <w:b/>
          <w:sz w:val="24"/>
          <w:szCs w:val="24"/>
        </w:rPr>
      </w:pPr>
      <w:r w:rsidRPr="006D307B">
        <w:rPr>
          <w:rFonts w:ascii="Times New Roman" w:hAnsi="Times New Roman" w:cs="Times New Roman"/>
          <w:sz w:val="24"/>
          <w:szCs w:val="24"/>
        </w:rPr>
        <w:t>D</w:t>
      </w:r>
      <w:r w:rsidR="00053A58" w:rsidRPr="006D307B">
        <w:rPr>
          <w:rFonts w:ascii="Times New Roman" w:hAnsi="Times New Roman" w:cs="Times New Roman"/>
          <w:sz w:val="24"/>
          <w:szCs w:val="24"/>
        </w:rPr>
        <w:t>uring the</w:t>
      </w:r>
      <w:r w:rsidRPr="006D307B">
        <w:rPr>
          <w:rFonts w:ascii="Times New Roman" w:hAnsi="Times New Roman" w:cs="Times New Roman"/>
          <w:sz w:val="24"/>
          <w:szCs w:val="24"/>
        </w:rPr>
        <w:t xml:space="preserve"> recent</w:t>
      </w:r>
      <w:r w:rsidR="00053A58" w:rsidRPr="006D307B">
        <w:rPr>
          <w:rFonts w:ascii="Times New Roman" w:hAnsi="Times New Roman" w:cs="Times New Roman"/>
          <w:sz w:val="24"/>
          <w:szCs w:val="24"/>
        </w:rPr>
        <w:t xml:space="preserve"> COVID-19</w:t>
      </w:r>
      <w:r w:rsidR="006D307B">
        <w:rPr>
          <w:rFonts w:ascii="Times New Roman" w:hAnsi="Times New Roman" w:cs="Times New Roman"/>
          <w:sz w:val="24"/>
          <w:szCs w:val="24"/>
        </w:rPr>
        <w:t xml:space="preserve"> pandemic</w:t>
      </w:r>
      <w:r w:rsidRPr="006D307B">
        <w:rPr>
          <w:rFonts w:ascii="Times New Roman" w:hAnsi="Times New Roman" w:cs="Times New Roman"/>
          <w:sz w:val="24"/>
          <w:szCs w:val="24"/>
        </w:rPr>
        <w:t xml:space="preserve">, the </w:t>
      </w:r>
      <w:r w:rsidR="009A0E9D" w:rsidRPr="006D307B">
        <w:rPr>
          <w:rFonts w:ascii="Times New Roman" w:hAnsi="Times New Roman" w:cs="Times New Roman"/>
          <w:sz w:val="24"/>
          <w:szCs w:val="24"/>
        </w:rPr>
        <w:t>longstanding focus</w:t>
      </w:r>
      <w:r w:rsidRPr="006D307B">
        <w:rPr>
          <w:rFonts w:ascii="Times New Roman" w:hAnsi="Times New Roman" w:cs="Times New Roman"/>
          <w:sz w:val="24"/>
          <w:szCs w:val="24"/>
        </w:rPr>
        <w:t xml:space="preserve"> on state-of-the-art instructional technology improvements paid great dividends. Combined with Faith in the Future’s</w:t>
      </w:r>
      <w:r w:rsidR="0037372F" w:rsidRPr="006D307B">
        <w:rPr>
          <w:rFonts w:ascii="Times New Roman" w:hAnsi="Times New Roman" w:cs="Times New Roman"/>
          <w:sz w:val="24"/>
          <w:szCs w:val="24"/>
        </w:rPr>
        <w:t xml:space="preserve"> ongoing </w:t>
      </w:r>
      <w:r w:rsidR="009A0E9D" w:rsidRPr="006D307B">
        <w:rPr>
          <w:rFonts w:ascii="Times New Roman" w:hAnsi="Times New Roman" w:cs="Times New Roman"/>
          <w:sz w:val="24"/>
          <w:szCs w:val="24"/>
        </w:rPr>
        <w:t>emphasis</w:t>
      </w:r>
      <w:r w:rsidR="0037372F" w:rsidRPr="006D307B">
        <w:rPr>
          <w:rFonts w:ascii="Times New Roman" w:hAnsi="Times New Roman" w:cs="Times New Roman"/>
          <w:sz w:val="24"/>
          <w:szCs w:val="24"/>
        </w:rPr>
        <w:t xml:space="preserve"> on fostering strong leadership and professional development</w:t>
      </w:r>
      <w:r w:rsidR="006D307B">
        <w:rPr>
          <w:rFonts w:ascii="Times New Roman" w:hAnsi="Times New Roman" w:cs="Times New Roman"/>
          <w:sz w:val="24"/>
          <w:szCs w:val="24"/>
        </w:rPr>
        <w:t>,</w:t>
      </w:r>
      <w:r w:rsidR="009A0E9D" w:rsidRPr="006D307B">
        <w:rPr>
          <w:rFonts w:ascii="Times New Roman" w:hAnsi="Times New Roman" w:cs="Times New Roman"/>
          <w:sz w:val="24"/>
          <w:szCs w:val="24"/>
        </w:rPr>
        <w:t xml:space="preserve"> it enabled the</w:t>
      </w:r>
      <w:r w:rsidRPr="006D307B">
        <w:rPr>
          <w:rFonts w:ascii="Times New Roman" w:hAnsi="Times New Roman" w:cs="Times New Roman"/>
          <w:sz w:val="24"/>
          <w:szCs w:val="24"/>
        </w:rPr>
        <w:t xml:space="preserve"> </w:t>
      </w:r>
      <w:r w:rsidR="00053A58" w:rsidRPr="006D307B">
        <w:rPr>
          <w:rFonts w:ascii="Times New Roman" w:hAnsi="Times New Roman" w:cs="Times New Roman"/>
          <w:sz w:val="24"/>
          <w:szCs w:val="24"/>
        </w:rPr>
        <w:t xml:space="preserve">secondary schools to provide seamless instruction to all students </w:t>
      </w:r>
      <w:r w:rsidR="009A0E9D" w:rsidRPr="006D307B">
        <w:rPr>
          <w:rFonts w:ascii="Times New Roman" w:hAnsi="Times New Roman" w:cs="Times New Roman"/>
          <w:sz w:val="24"/>
          <w:szCs w:val="24"/>
        </w:rPr>
        <w:t>in person and virtually</w:t>
      </w:r>
      <w:r w:rsidR="00053A58" w:rsidRPr="006D307B">
        <w:rPr>
          <w:rFonts w:ascii="Times New Roman" w:hAnsi="Times New Roman" w:cs="Times New Roman"/>
          <w:sz w:val="24"/>
          <w:szCs w:val="24"/>
        </w:rPr>
        <w:t xml:space="preserve">. </w:t>
      </w:r>
    </w:p>
    <w:p w14:paraId="0E7B50A5" w14:textId="4874F5B8" w:rsidR="00053A58" w:rsidRPr="006D307B" w:rsidRDefault="00053A58" w:rsidP="006D307B">
      <w:pPr>
        <w:autoSpaceDE w:val="0"/>
        <w:autoSpaceDN w:val="0"/>
        <w:adjustRightInd w:val="0"/>
        <w:rPr>
          <w:rFonts w:ascii="Times New Roman" w:hAnsi="Times New Roman" w:cs="Times New Roman"/>
          <w:bCs/>
          <w:sz w:val="24"/>
          <w:szCs w:val="24"/>
          <w:shd w:val="clear" w:color="auto" w:fill="FFFFFF"/>
        </w:rPr>
      </w:pPr>
      <w:r w:rsidRPr="006D307B">
        <w:rPr>
          <w:rFonts w:ascii="Times New Roman" w:hAnsi="Times New Roman" w:cs="Times New Roman"/>
          <w:bCs/>
          <w:sz w:val="24"/>
          <w:szCs w:val="24"/>
          <w:shd w:val="clear" w:color="auto" w:fill="FFFFFF"/>
        </w:rPr>
        <w:t xml:space="preserve">Given those accomplishments, and with </w:t>
      </w:r>
      <w:r w:rsidRPr="006D307B">
        <w:rPr>
          <w:rFonts w:ascii="Times New Roman" w:hAnsi="Times New Roman" w:cs="Times New Roman"/>
          <w:sz w:val="24"/>
          <w:szCs w:val="24"/>
        </w:rPr>
        <w:t>the conclusion of the agreement</w:t>
      </w:r>
      <w:r w:rsidR="009A0E9D" w:rsidRPr="006D307B">
        <w:rPr>
          <w:rFonts w:ascii="Times New Roman" w:hAnsi="Times New Roman" w:cs="Times New Roman"/>
          <w:sz w:val="24"/>
          <w:szCs w:val="24"/>
        </w:rPr>
        <w:t xml:space="preserve"> between the Archdiocese and Faith in the Future</w:t>
      </w:r>
      <w:r w:rsidRPr="006D307B">
        <w:rPr>
          <w:rFonts w:ascii="Times New Roman" w:hAnsi="Times New Roman" w:cs="Times New Roman"/>
          <w:sz w:val="24"/>
          <w:szCs w:val="24"/>
        </w:rPr>
        <w:t xml:space="preserve"> </w:t>
      </w:r>
      <w:r w:rsidR="00C55225">
        <w:rPr>
          <w:rFonts w:ascii="Times New Roman" w:hAnsi="Times New Roman" w:cs="Times New Roman"/>
          <w:sz w:val="24"/>
          <w:szCs w:val="24"/>
        </w:rPr>
        <w:t>approaching</w:t>
      </w:r>
      <w:r w:rsidRPr="006D307B">
        <w:rPr>
          <w:rFonts w:ascii="Times New Roman" w:hAnsi="Times New Roman" w:cs="Times New Roman"/>
          <w:sz w:val="24"/>
          <w:szCs w:val="24"/>
        </w:rPr>
        <w:t>, now is an appropriate time to embrace a new operational management structure</w:t>
      </w:r>
      <w:r w:rsidR="009A0E9D" w:rsidRPr="006D307B">
        <w:rPr>
          <w:rFonts w:ascii="Times New Roman" w:hAnsi="Times New Roman" w:cs="Times New Roman"/>
          <w:sz w:val="24"/>
          <w:szCs w:val="24"/>
        </w:rPr>
        <w:t>.</w:t>
      </w:r>
      <w:r w:rsidRPr="006D307B">
        <w:rPr>
          <w:rFonts w:ascii="Times New Roman" w:hAnsi="Times New Roman" w:cs="Times New Roman"/>
          <w:sz w:val="24"/>
          <w:szCs w:val="24"/>
        </w:rPr>
        <w:t xml:space="preserve"> </w:t>
      </w:r>
      <w:r w:rsidR="009A0E9D" w:rsidRPr="006D307B">
        <w:rPr>
          <w:rFonts w:ascii="Times New Roman" w:hAnsi="Times New Roman" w:cs="Times New Roman"/>
          <w:sz w:val="24"/>
          <w:szCs w:val="24"/>
        </w:rPr>
        <w:t xml:space="preserve">It will be </w:t>
      </w:r>
      <w:r w:rsidRPr="006D307B">
        <w:rPr>
          <w:rFonts w:ascii="Times New Roman" w:hAnsi="Times New Roman" w:cs="Times New Roman"/>
          <w:sz w:val="24"/>
          <w:szCs w:val="24"/>
        </w:rPr>
        <w:t xml:space="preserve">centralized within the Archdiocese, which has always owned the schools. </w:t>
      </w:r>
      <w:r w:rsidRPr="006D307B">
        <w:rPr>
          <w:rFonts w:ascii="Times New Roman" w:hAnsi="Times New Roman" w:cs="Times New Roman"/>
          <w:bCs/>
          <w:sz w:val="24"/>
          <w:szCs w:val="24"/>
          <w:shd w:val="clear" w:color="auto" w:fill="FFFFFF"/>
        </w:rPr>
        <w:t>The Archdiocese</w:t>
      </w:r>
      <w:r w:rsidR="00BF30BC">
        <w:rPr>
          <w:rFonts w:ascii="Times New Roman" w:hAnsi="Times New Roman" w:cs="Times New Roman"/>
          <w:bCs/>
          <w:sz w:val="24"/>
          <w:szCs w:val="24"/>
          <w:shd w:val="clear" w:color="auto" w:fill="FFFFFF"/>
        </w:rPr>
        <w:t xml:space="preserve"> and Faith in the Future</w:t>
      </w:r>
      <w:r w:rsidRPr="006D307B">
        <w:rPr>
          <w:rFonts w:ascii="Times New Roman" w:hAnsi="Times New Roman" w:cs="Times New Roman"/>
          <w:bCs/>
          <w:sz w:val="24"/>
          <w:szCs w:val="24"/>
          <w:shd w:val="clear" w:color="auto" w:fill="FFFFFF"/>
        </w:rPr>
        <w:t xml:space="preserve"> </w:t>
      </w:r>
      <w:r w:rsidR="00BF30BC">
        <w:rPr>
          <w:rFonts w:ascii="Times New Roman" w:hAnsi="Times New Roman" w:cs="Times New Roman"/>
          <w:bCs/>
          <w:sz w:val="24"/>
          <w:szCs w:val="24"/>
          <w:shd w:val="clear" w:color="auto" w:fill="FFFFFF"/>
        </w:rPr>
        <w:t>are</w:t>
      </w:r>
      <w:r w:rsidRPr="006D307B">
        <w:rPr>
          <w:rFonts w:ascii="Times New Roman" w:hAnsi="Times New Roman" w:cs="Times New Roman"/>
          <w:bCs/>
          <w:sz w:val="24"/>
          <w:szCs w:val="24"/>
          <w:shd w:val="clear" w:color="auto" w:fill="FFFFFF"/>
        </w:rPr>
        <w:t xml:space="preserve"> committed to implementing this new management plan </w:t>
      </w:r>
      <w:r w:rsidR="00BF30BC">
        <w:rPr>
          <w:rFonts w:ascii="Times New Roman" w:hAnsi="Times New Roman" w:cs="Times New Roman"/>
          <w:bCs/>
          <w:sz w:val="24"/>
          <w:szCs w:val="24"/>
          <w:shd w:val="clear" w:color="auto" w:fill="FFFFFF"/>
        </w:rPr>
        <w:t xml:space="preserve">and prepared to do so </w:t>
      </w:r>
      <w:r w:rsidRPr="006D307B">
        <w:rPr>
          <w:rFonts w:ascii="Times New Roman" w:hAnsi="Times New Roman" w:cs="Times New Roman"/>
          <w:bCs/>
          <w:sz w:val="24"/>
          <w:szCs w:val="24"/>
          <w:shd w:val="clear" w:color="auto" w:fill="FFFFFF"/>
        </w:rPr>
        <w:t xml:space="preserve">without disruption to </w:t>
      </w:r>
      <w:r w:rsidR="00BF30BC">
        <w:rPr>
          <w:rFonts w:ascii="Times New Roman" w:hAnsi="Times New Roman" w:cs="Times New Roman"/>
          <w:bCs/>
          <w:sz w:val="24"/>
          <w:szCs w:val="24"/>
          <w:shd w:val="clear" w:color="auto" w:fill="FFFFFF"/>
        </w:rPr>
        <w:t>the</w:t>
      </w:r>
      <w:r w:rsidRPr="006D307B">
        <w:rPr>
          <w:rFonts w:ascii="Times New Roman" w:hAnsi="Times New Roman" w:cs="Times New Roman"/>
          <w:bCs/>
          <w:sz w:val="24"/>
          <w:szCs w:val="24"/>
          <w:shd w:val="clear" w:color="auto" w:fill="FFFFFF"/>
        </w:rPr>
        <w:t xml:space="preserve"> school system.</w:t>
      </w:r>
    </w:p>
    <w:p w14:paraId="179E07D8" w14:textId="6836CBA4" w:rsidR="00053A58" w:rsidRPr="006D307B" w:rsidRDefault="00053A58" w:rsidP="006D307B">
      <w:pPr>
        <w:rPr>
          <w:rFonts w:ascii="Times New Roman" w:hAnsi="Times New Roman" w:cs="Times New Roman"/>
          <w:bCs/>
          <w:sz w:val="24"/>
          <w:szCs w:val="24"/>
          <w:shd w:val="clear" w:color="auto" w:fill="FFFFFF"/>
        </w:rPr>
      </w:pPr>
      <w:r w:rsidRPr="006D307B">
        <w:rPr>
          <w:rFonts w:ascii="Times New Roman" w:hAnsi="Times New Roman" w:cs="Times New Roman"/>
          <w:bCs/>
          <w:sz w:val="24"/>
          <w:szCs w:val="24"/>
          <w:shd w:val="clear" w:color="auto" w:fill="FFFFFF"/>
        </w:rPr>
        <w:t xml:space="preserve">After June 30, operational management of the high schools will fall under the administrative purview of the auxiliary bishop designated as responsible for the oversight of Catholic education in the Archdiocese of Philadelphia. The Chief Operating Officer for Secondary Education (COO) will report directly to this individual. The COO will provide supervisory oversight for high school presidents and work in collaboration with the local boards of each high school. The COO will also supervise the work of the Superintendent for Secondary Schools. The Superintendent </w:t>
      </w:r>
      <w:r w:rsidRPr="006D307B">
        <w:rPr>
          <w:rFonts w:ascii="Times New Roman" w:hAnsi="Times New Roman" w:cs="Times New Roman"/>
          <w:bCs/>
          <w:sz w:val="24"/>
          <w:szCs w:val="24"/>
          <w:shd w:val="clear" w:color="auto" w:fill="FFFFFF"/>
        </w:rPr>
        <w:lastRenderedPageBreak/>
        <w:t>will have administrative jurisdiction over the high school principals</w:t>
      </w:r>
      <w:r w:rsidR="00BF7983" w:rsidRPr="006D307B">
        <w:rPr>
          <w:rFonts w:ascii="Times New Roman" w:hAnsi="Times New Roman" w:cs="Times New Roman"/>
          <w:bCs/>
          <w:sz w:val="24"/>
          <w:szCs w:val="24"/>
          <w:shd w:val="clear" w:color="auto" w:fill="FFFFFF"/>
        </w:rPr>
        <w:t xml:space="preserve"> in collaboration with the high school presidents</w:t>
      </w:r>
      <w:r w:rsidR="00C17FA5">
        <w:rPr>
          <w:rFonts w:ascii="Times New Roman" w:hAnsi="Times New Roman" w:cs="Times New Roman"/>
          <w:bCs/>
          <w:sz w:val="24"/>
          <w:szCs w:val="24"/>
          <w:shd w:val="clear" w:color="auto" w:fill="FFFFFF"/>
        </w:rPr>
        <w:t xml:space="preserve">. The </w:t>
      </w:r>
      <w:r w:rsidR="00573E16">
        <w:rPr>
          <w:rFonts w:ascii="Times New Roman" w:hAnsi="Times New Roman" w:cs="Times New Roman"/>
          <w:bCs/>
          <w:sz w:val="24"/>
          <w:szCs w:val="24"/>
          <w:shd w:val="clear" w:color="auto" w:fill="FFFFFF"/>
        </w:rPr>
        <w:t>S</w:t>
      </w:r>
      <w:r w:rsidR="00C17FA5">
        <w:rPr>
          <w:rFonts w:ascii="Times New Roman" w:hAnsi="Times New Roman" w:cs="Times New Roman"/>
          <w:bCs/>
          <w:sz w:val="24"/>
          <w:szCs w:val="24"/>
          <w:shd w:val="clear" w:color="auto" w:fill="FFFFFF"/>
        </w:rPr>
        <w:t>uperintendent will also supervise</w:t>
      </w:r>
      <w:r w:rsidRPr="006D307B">
        <w:rPr>
          <w:rFonts w:ascii="Times New Roman" w:hAnsi="Times New Roman" w:cs="Times New Roman"/>
          <w:bCs/>
          <w:sz w:val="24"/>
          <w:szCs w:val="24"/>
          <w:shd w:val="clear" w:color="auto" w:fill="FFFFFF"/>
        </w:rPr>
        <w:t xml:space="preserve"> key staff within the Office of Catholic Education responsible for supporting the high schools. </w:t>
      </w:r>
    </w:p>
    <w:p w14:paraId="106B842B" w14:textId="5D6A59EC" w:rsidR="00B60576" w:rsidRPr="006D307B" w:rsidRDefault="00053A58" w:rsidP="006D307B">
      <w:pPr>
        <w:rPr>
          <w:rFonts w:ascii="Times New Roman" w:hAnsi="Times New Roman" w:cs="Times New Roman"/>
          <w:bCs/>
          <w:color w:val="FF0000"/>
          <w:sz w:val="24"/>
          <w:szCs w:val="24"/>
          <w:shd w:val="clear" w:color="auto" w:fill="FFFFFF"/>
        </w:rPr>
      </w:pPr>
      <w:r w:rsidRPr="006D307B">
        <w:rPr>
          <w:rFonts w:ascii="Times New Roman" w:hAnsi="Times New Roman" w:cs="Times New Roman"/>
          <w:bCs/>
          <w:sz w:val="24"/>
          <w:szCs w:val="24"/>
          <w:shd w:val="clear" w:color="auto" w:fill="FFFFFF"/>
        </w:rPr>
        <w:t>Faith in the Future and its Board now have the opportunity to explore its plans and mission moving forward. The Archdiocese of Philadelphia is appreciative of F</w:t>
      </w:r>
      <w:r w:rsidR="00800814">
        <w:rPr>
          <w:rFonts w:ascii="Times New Roman" w:hAnsi="Times New Roman" w:cs="Times New Roman"/>
          <w:bCs/>
          <w:sz w:val="24"/>
          <w:szCs w:val="24"/>
          <w:shd w:val="clear" w:color="auto" w:fill="FFFFFF"/>
        </w:rPr>
        <w:t>aith in the Future</w:t>
      </w:r>
      <w:r w:rsidRPr="006D307B">
        <w:rPr>
          <w:rFonts w:ascii="Times New Roman" w:hAnsi="Times New Roman" w:cs="Times New Roman"/>
          <w:bCs/>
          <w:sz w:val="24"/>
          <w:szCs w:val="24"/>
          <w:shd w:val="clear" w:color="auto" w:fill="FFFFFF"/>
        </w:rPr>
        <w:t xml:space="preserve">’s significant contributions and </w:t>
      </w:r>
      <w:r w:rsidR="008B3DCD">
        <w:rPr>
          <w:rFonts w:ascii="Times New Roman" w:hAnsi="Times New Roman" w:cs="Times New Roman"/>
          <w:bCs/>
          <w:sz w:val="24"/>
          <w:szCs w:val="24"/>
          <w:shd w:val="clear" w:color="auto" w:fill="FFFFFF"/>
        </w:rPr>
        <w:t>is</w:t>
      </w:r>
      <w:r w:rsidRPr="006D307B">
        <w:rPr>
          <w:rFonts w:ascii="Times New Roman" w:hAnsi="Times New Roman" w:cs="Times New Roman"/>
          <w:bCs/>
          <w:sz w:val="24"/>
          <w:szCs w:val="24"/>
          <w:shd w:val="clear" w:color="auto" w:fill="FFFFFF"/>
        </w:rPr>
        <w:t xml:space="preserve"> open to conversations on this topic. </w:t>
      </w:r>
    </w:p>
    <w:p w14:paraId="54BB97AE" w14:textId="589CEA2B" w:rsidR="002435EA" w:rsidRPr="006D307B" w:rsidRDefault="009A0E9D" w:rsidP="006D307B">
      <w:pPr>
        <w:rPr>
          <w:rFonts w:ascii="Times New Roman" w:hAnsi="Times New Roman" w:cs="Times New Roman"/>
          <w:bCs/>
          <w:sz w:val="24"/>
          <w:szCs w:val="24"/>
          <w:shd w:val="clear" w:color="auto" w:fill="FFFFFF"/>
        </w:rPr>
      </w:pPr>
      <w:r w:rsidRPr="006D307B">
        <w:rPr>
          <w:rFonts w:ascii="Times New Roman" w:hAnsi="Times New Roman" w:cs="Times New Roman"/>
          <w:bCs/>
          <w:sz w:val="24"/>
          <w:szCs w:val="24"/>
          <w:shd w:val="clear" w:color="auto" w:fill="FFFFFF"/>
        </w:rPr>
        <w:t xml:space="preserve">Both Faith in the Future and the Archdiocese recognize that the many advancements and successes of the past ten years would not have been possible without the </w:t>
      </w:r>
      <w:r w:rsidR="00457A55" w:rsidRPr="006D307B">
        <w:rPr>
          <w:rFonts w:ascii="Times New Roman" w:hAnsi="Times New Roman" w:cs="Times New Roman"/>
          <w:bCs/>
          <w:sz w:val="24"/>
          <w:szCs w:val="24"/>
          <w:shd w:val="clear" w:color="auto" w:fill="FFFFFF"/>
        </w:rPr>
        <w:t>support of various foundations and individual donors who made contribution</w:t>
      </w:r>
      <w:r w:rsidR="006D307B">
        <w:rPr>
          <w:rFonts w:ascii="Times New Roman" w:hAnsi="Times New Roman" w:cs="Times New Roman"/>
          <w:bCs/>
          <w:sz w:val="24"/>
          <w:szCs w:val="24"/>
          <w:shd w:val="clear" w:color="auto" w:fill="FFFFFF"/>
        </w:rPr>
        <w:t>s</w:t>
      </w:r>
      <w:r w:rsidR="00457A55" w:rsidRPr="006D307B">
        <w:rPr>
          <w:rFonts w:ascii="Times New Roman" w:hAnsi="Times New Roman" w:cs="Times New Roman"/>
          <w:bCs/>
          <w:sz w:val="24"/>
          <w:szCs w:val="24"/>
          <w:shd w:val="clear" w:color="auto" w:fill="FFFFFF"/>
        </w:rPr>
        <w:t xml:space="preserve"> to Faith in the Future for a variety of worthy purposes. We take this opportunity to express our deep gratitude for their generosity and commitment to our young people. We understand</w:t>
      </w:r>
      <w:r w:rsidR="006D307B">
        <w:rPr>
          <w:rFonts w:ascii="Times New Roman" w:hAnsi="Times New Roman" w:cs="Times New Roman"/>
          <w:bCs/>
          <w:sz w:val="24"/>
          <w:szCs w:val="24"/>
          <w:shd w:val="clear" w:color="auto" w:fill="FFFFFF"/>
        </w:rPr>
        <w:t xml:space="preserve"> that</w:t>
      </w:r>
      <w:r w:rsidR="00457A55" w:rsidRPr="006D307B">
        <w:rPr>
          <w:rFonts w:ascii="Times New Roman" w:hAnsi="Times New Roman" w:cs="Times New Roman"/>
          <w:bCs/>
          <w:sz w:val="24"/>
          <w:szCs w:val="24"/>
          <w:shd w:val="clear" w:color="auto" w:fill="FFFFFF"/>
        </w:rPr>
        <w:t xml:space="preserve"> the majority of those gifts were made for specific purposes with donor restrictions. Those restrictions will be respected and the donated funds expended consistent with their express purpose. </w:t>
      </w:r>
    </w:p>
    <w:p w14:paraId="70AFAB67" w14:textId="5EF638B8" w:rsidR="00457A55" w:rsidRPr="00457A55" w:rsidRDefault="00800814" w:rsidP="006D307B">
      <w:pPr>
        <w:rPr>
          <w:rFonts w:ascii="Times New Roman" w:hAnsi="Times New Roman" w:cs="Times New Roman"/>
          <w:bCs/>
          <w:shd w:val="clear" w:color="auto" w:fill="FFFFFF"/>
        </w:rPr>
      </w:pPr>
      <w:bookmarkStart w:id="0" w:name="_GoBack"/>
      <w:r>
        <w:rPr>
          <w:rFonts w:ascii="Times New Roman" w:hAnsi="Times New Roman" w:cs="Times New Roman"/>
          <w:bCs/>
          <w:sz w:val="24"/>
          <w:szCs w:val="24"/>
          <w:shd w:val="clear" w:color="auto" w:fill="FFFFFF"/>
        </w:rPr>
        <w:t>Our shared top priority</w:t>
      </w:r>
      <w:r w:rsidR="00053A58" w:rsidRPr="006D307B">
        <w:rPr>
          <w:rFonts w:ascii="Times New Roman" w:hAnsi="Times New Roman" w:cs="Times New Roman"/>
          <w:bCs/>
          <w:sz w:val="24"/>
          <w:szCs w:val="24"/>
          <w:shd w:val="clear" w:color="auto" w:fill="FFFFFF"/>
        </w:rPr>
        <w:t xml:space="preserve"> is to provide an exceptional Catholic education for the students and families served by the Archdiocesan high school system.</w:t>
      </w:r>
      <w:r w:rsidR="00B60576" w:rsidRPr="006D307B">
        <w:rPr>
          <w:rFonts w:ascii="Times New Roman" w:hAnsi="Times New Roman" w:cs="Times New Roman"/>
          <w:bCs/>
          <w:sz w:val="24"/>
          <w:szCs w:val="24"/>
          <w:shd w:val="clear" w:color="auto" w:fill="FFFFFF"/>
        </w:rPr>
        <w:t xml:space="preserve"> </w:t>
      </w:r>
      <w:r w:rsidR="00457A55" w:rsidRPr="006D307B">
        <w:rPr>
          <w:rFonts w:ascii="Times New Roman" w:hAnsi="Times New Roman" w:cs="Times New Roman"/>
          <w:bCs/>
          <w:sz w:val="24"/>
          <w:szCs w:val="24"/>
          <w:shd w:val="clear" w:color="auto" w:fill="FFFFFF"/>
        </w:rPr>
        <w:t xml:space="preserve">Our schools exist to </w:t>
      </w:r>
      <w:r>
        <w:rPr>
          <w:rFonts w:ascii="Times New Roman" w:hAnsi="Times New Roman" w:cs="Times New Roman"/>
          <w:bCs/>
          <w:sz w:val="24"/>
          <w:szCs w:val="24"/>
          <w:shd w:val="clear" w:color="auto" w:fill="FFFFFF"/>
        </w:rPr>
        <w:t xml:space="preserve">educate and </w:t>
      </w:r>
      <w:r w:rsidR="00457A55" w:rsidRPr="006D307B">
        <w:rPr>
          <w:rFonts w:ascii="Times New Roman" w:hAnsi="Times New Roman" w:cs="Times New Roman"/>
          <w:bCs/>
          <w:sz w:val="24"/>
          <w:szCs w:val="24"/>
          <w:shd w:val="clear" w:color="auto" w:fill="FFFFFF"/>
        </w:rPr>
        <w:t>form young men and women of character who graduate poised to lead through service to others with the heart of a missionary disciple. We are grateful for the trust placed in us by school families throughout the region and pledge to do our utmost for their benefit.</w:t>
      </w:r>
      <w:r w:rsidR="00457A55">
        <w:rPr>
          <w:rFonts w:ascii="Times New Roman" w:hAnsi="Times New Roman" w:cs="Times New Roman"/>
          <w:bCs/>
          <w:shd w:val="clear" w:color="auto" w:fill="FFFFFF"/>
        </w:rPr>
        <w:t xml:space="preserve"> </w:t>
      </w:r>
      <w:r w:rsidR="00457A55">
        <w:rPr>
          <w:rFonts w:ascii="Times New Roman" w:hAnsi="Times New Roman" w:cs="Times New Roman"/>
          <w:bCs/>
          <w:shd w:val="clear" w:color="auto" w:fill="FFFFFF"/>
        </w:rPr>
        <w:br/>
      </w:r>
      <w:bookmarkEnd w:id="0"/>
      <w:r w:rsidR="00457A55">
        <w:rPr>
          <w:rFonts w:ascii="Times New Roman" w:hAnsi="Times New Roman" w:cs="Times New Roman"/>
          <w:bCs/>
          <w:shd w:val="clear" w:color="auto" w:fill="FFFFFF"/>
        </w:rPr>
        <w:br/>
      </w:r>
      <w:r w:rsidR="00457A55" w:rsidRPr="006D307B">
        <w:rPr>
          <w:rFonts w:ascii="Times New Roman" w:hAnsi="Times New Roman" w:cs="Times New Roman"/>
          <w:bCs/>
          <w:sz w:val="24"/>
          <w:szCs w:val="24"/>
          <w:shd w:val="clear" w:color="auto" w:fill="FFFFFF"/>
        </w:rPr>
        <w:t>Sincerely,</w:t>
      </w:r>
      <w:r w:rsidR="00457A55" w:rsidRPr="006D307B">
        <w:rPr>
          <w:rFonts w:ascii="Times New Roman" w:hAnsi="Times New Roman" w:cs="Times New Roman"/>
          <w:bCs/>
          <w:sz w:val="24"/>
          <w:szCs w:val="24"/>
          <w:shd w:val="clear" w:color="auto" w:fill="FFFFFF"/>
        </w:rPr>
        <w:br/>
      </w:r>
      <w:r w:rsidR="00457A55" w:rsidRPr="006D307B">
        <w:rPr>
          <w:rFonts w:ascii="Times New Roman" w:hAnsi="Times New Roman" w:cs="Times New Roman"/>
          <w:bCs/>
          <w:sz w:val="24"/>
          <w:szCs w:val="24"/>
          <w:shd w:val="clear" w:color="auto" w:fill="FFFFFF"/>
        </w:rPr>
        <w:br/>
      </w:r>
      <w:r w:rsidR="00BC5692">
        <w:rPr>
          <w:rFonts w:ascii="Times New Roman" w:hAnsi="Times New Roman" w:cs="Times New Roman"/>
          <w:bCs/>
          <w:sz w:val="24"/>
          <w:szCs w:val="24"/>
          <w:shd w:val="clear" w:color="auto" w:fill="FFFFFF"/>
        </w:rPr>
        <w:t xml:space="preserve"> </w:t>
      </w:r>
      <w:r w:rsidR="00BC5692" w:rsidRPr="00822301">
        <w:rPr>
          <w:rFonts w:ascii="Times New Roman" w:hAnsi="Times New Roman"/>
          <w:noProof/>
          <w:sz w:val="24"/>
          <w:szCs w:val="24"/>
        </w:rPr>
        <w:drawing>
          <wp:inline distT="0" distB="0" distL="0" distR="0" wp14:anchorId="5F26B899" wp14:editId="6B84B6CC">
            <wp:extent cx="2025093" cy="466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Fitzgerald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3160" cy="468288"/>
                    </a:xfrm>
                    <a:prstGeom prst="rect">
                      <a:avLst/>
                    </a:prstGeom>
                  </pic:spPr>
                </pic:pic>
              </a:graphicData>
            </a:graphic>
          </wp:inline>
        </w:drawing>
      </w:r>
      <w:r w:rsidR="00BC5692">
        <w:rPr>
          <w:rFonts w:ascii="Times New Roman" w:hAnsi="Times New Roman" w:cs="Times New Roman"/>
          <w:bCs/>
          <w:sz w:val="24"/>
          <w:szCs w:val="24"/>
          <w:shd w:val="clear" w:color="auto" w:fill="FFFFFF"/>
        </w:rPr>
        <w:tab/>
      </w:r>
      <w:r w:rsidR="00BC5692">
        <w:rPr>
          <w:rFonts w:ascii="Times New Roman" w:hAnsi="Times New Roman" w:cs="Times New Roman"/>
          <w:bCs/>
          <w:sz w:val="24"/>
          <w:szCs w:val="24"/>
          <w:shd w:val="clear" w:color="auto" w:fill="FFFFFF"/>
        </w:rPr>
        <w:tab/>
      </w:r>
      <w:r w:rsidR="00BC5692">
        <w:rPr>
          <w:rFonts w:ascii="Times New Roman" w:hAnsi="Times New Roman" w:cs="Times New Roman"/>
          <w:bCs/>
          <w:sz w:val="24"/>
          <w:szCs w:val="24"/>
          <w:shd w:val="clear" w:color="auto" w:fill="FFFFFF"/>
        </w:rPr>
        <w:tab/>
      </w:r>
      <w:r w:rsidR="00BC5692">
        <w:rPr>
          <w:rFonts w:ascii="Times New Roman" w:hAnsi="Times New Roman" w:cs="Times New Roman"/>
          <w:bCs/>
          <w:sz w:val="24"/>
          <w:szCs w:val="24"/>
          <w:shd w:val="clear" w:color="auto" w:fill="FFFFFF"/>
        </w:rPr>
        <w:tab/>
      </w:r>
      <w:r w:rsidR="00BC5692">
        <w:rPr>
          <w:rFonts w:ascii="Times New Roman" w:hAnsi="Times New Roman" w:cs="Times New Roman"/>
          <w:bCs/>
          <w:noProof/>
          <w:sz w:val="24"/>
          <w:szCs w:val="24"/>
          <w:shd w:val="clear" w:color="auto" w:fill="FFFFFF"/>
        </w:rPr>
        <w:drawing>
          <wp:inline distT="0" distB="0" distL="0" distR="0" wp14:anchorId="26EADB17" wp14:editId="739FD1EA">
            <wp:extent cx="1744980" cy="528320"/>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way signature (002).png"/>
                    <pic:cNvPicPr/>
                  </pic:nvPicPr>
                  <pic:blipFill>
                    <a:blip r:embed="rId11">
                      <a:extLst>
                        <a:ext uri="{28A0092B-C50C-407E-A947-70E740481C1C}">
                          <a14:useLocalDpi xmlns:a14="http://schemas.microsoft.com/office/drawing/2010/main" val="0"/>
                        </a:ext>
                      </a:extLst>
                    </a:blip>
                    <a:stretch>
                      <a:fillRect/>
                    </a:stretch>
                  </pic:blipFill>
                  <pic:spPr>
                    <a:xfrm>
                      <a:off x="0" y="0"/>
                      <a:ext cx="1744980" cy="528320"/>
                    </a:xfrm>
                    <a:prstGeom prst="rect">
                      <a:avLst/>
                    </a:prstGeom>
                  </pic:spPr>
                </pic:pic>
              </a:graphicData>
            </a:graphic>
          </wp:inline>
        </w:drawing>
      </w:r>
      <w:r w:rsidR="00BC5692">
        <w:rPr>
          <w:rFonts w:ascii="Times New Roman" w:hAnsi="Times New Roman" w:cs="Times New Roman"/>
          <w:bCs/>
          <w:sz w:val="24"/>
          <w:szCs w:val="24"/>
          <w:shd w:val="clear" w:color="auto" w:fill="FFFFFF"/>
        </w:rPr>
        <w:t xml:space="preserve">                                                                                               </w:t>
      </w:r>
      <w:r w:rsidR="00457A55" w:rsidRPr="006D307B">
        <w:rPr>
          <w:rFonts w:ascii="Times New Roman" w:hAnsi="Times New Roman" w:cs="Times New Roman"/>
          <w:bCs/>
          <w:sz w:val="24"/>
          <w:szCs w:val="24"/>
          <w:shd w:val="clear" w:color="auto" w:fill="FFFFFF"/>
        </w:rPr>
        <w:br/>
      </w:r>
      <w:r w:rsidR="00457A55" w:rsidRPr="006D307B">
        <w:rPr>
          <w:rFonts w:ascii="Times New Roman" w:hAnsi="Times New Roman" w:cs="Times New Roman"/>
          <w:bCs/>
          <w:sz w:val="24"/>
          <w:szCs w:val="24"/>
          <w:shd w:val="clear" w:color="auto" w:fill="FFFFFF"/>
        </w:rPr>
        <w:br/>
        <w:t>Most Reverend Michael J. Fitzgerald</w:t>
      </w:r>
      <w:r w:rsidR="00457A55" w:rsidRPr="006D307B">
        <w:rPr>
          <w:rFonts w:ascii="Times New Roman" w:hAnsi="Times New Roman" w:cs="Times New Roman"/>
          <w:bCs/>
          <w:sz w:val="24"/>
          <w:szCs w:val="24"/>
          <w:shd w:val="clear" w:color="auto" w:fill="FFFFFF"/>
        </w:rPr>
        <w:tab/>
      </w:r>
      <w:r w:rsidR="00457A55" w:rsidRPr="006D307B">
        <w:rPr>
          <w:rFonts w:ascii="Times New Roman" w:hAnsi="Times New Roman" w:cs="Times New Roman"/>
          <w:bCs/>
          <w:sz w:val="24"/>
          <w:szCs w:val="24"/>
          <w:shd w:val="clear" w:color="auto" w:fill="FFFFFF"/>
        </w:rPr>
        <w:tab/>
      </w:r>
      <w:r w:rsidR="00457A55" w:rsidRPr="006D307B">
        <w:rPr>
          <w:rFonts w:ascii="Times New Roman" w:hAnsi="Times New Roman" w:cs="Times New Roman"/>
          <w:bCs/>
          <w:sz w:val="24"/>
          <w:szCs w:val="24"/>
          <w:shd w:val="clear" w:color="auto" w:fill="FFFFFF"/>
        </w:rPr>
        <w:tab/>
      </w:r>
      <w:r w:rsidR="00457A55" w:rsidRPr="006D307B">
        <w:rPr>
          <w:rFonts w:ascii="Times New Roman" w:hAnsi="Times New Roman" w:cs="Times New Roman"/>
          <w:bCs/>
          <w:sz w:val="24"/>
          <w:szCs w:val="24"/>
          <w:shd w:val="clear" w:color="auto" w:fill="FFFFFF"/>
        </w:rPr>
        <w:tab/>
        <w:t>Mr. H. Edward Hanway</w:t>
      </w:r>
      <w:r w:rsidR="00457A55" w:rsidRPr="006D307B">
        <w:rPr>
          <w:rFonts w:ascii="Times New Roman" w:hAnsi="Times New Roman" w:cs="Times New Roman"/>
          <w:bCs/>
          <w:sz w:val="24"/>
          <w:szCs w:val="24"/>
          <w:shd w:val="clear" w:color="auto" w:fill="FFFFFF"/>
        </w:rPr>
        <w:br/>
        <w:t>Auxiliary Bishop of Philadelphia</w:t>
      </w:r>
      <w:r w:rsidR="00457A55" w:rsidRPr="006D307B">
        <w:rPr>
          <w:rFonts w:ascii="Times New Roman" w:hAnsi="Times New Roman" w:cs="Times New Roman"/>
          <w:bCs/>
          <w:sz w:val="24"/>
          <w:szCs w:val="24"/>
          <w:shd w:val="clear" w:color="auto" w:fill="FFFFFF"/>
        </w:rPr>
        <w:tab/>
      </w:r>
      <w:r w:rsidR="00457A55" w:rsidRPr="006D307B">
        <w:rPr>
          <w:rFonts w:ascii="Times New Roman" w:hAnsi="Times New Roman" w:cs="Times New Roman"/>
          <w:bCs/>
          <w:sz w:val="24"/>
          <w:szCs w:val="24"/>
          <w:shd w:val="clear" w:color="auto" w:fill="FFFFFF"/>
        </w:rPr>
        <w:tab/>
      </w:r>
      <w:r w:rsidR="00457A55" w:rsidRPr="006D307B">
        <w:rPr>
          <w:rFonts w:ascii="Times New Roman" w:hAnsi="Times New Roman" w:cs="Times New Roman"/>
          <w:bCs/>
          <w:sz w:val="24"/>
          <w:szCs w:val="24"/>
          <w:shd w:val="clear" w:color="auto" w:fill="FFFFFF"/>
        </w:rPr>
        <w:tab/>
      </w:r>
      <w:r w:rsidR="00457A55" w:rsidRPr="006D307B">
        <w:rPr>
          <w:rFonts w:ascii="Times New Roman" w:hAnsi="Times New Roman" w:cs="Times New Roman"/>
          <w:bCs/>
          <w:sz w:val="24"/>
          <w:szCs w:val="24"/>
          <w:shd w:val="clear" w:color="auto" w:fill="FFFFFF"/>
        </w:rPr>
        <w:tab/>
        <w:t>Chair, Board of Faith in the Future</w:t>
      </w:r>
    </w:p>
    <w:p w14:paraId="4039EE58" w14:textId="77777777" w:rsidR="00457A55" w:rsidRPr="002F64B6" w:rsidRDefault="00457A55" w:rsidP="005362CA">
      <w:pPr>
        <w:autoSpaceDE w:val="0"/>
        <w:autoSpaceDN w:val="0"/>
        <w:adjustRightInd w:val="0"/>
        <w:jc w:val="both"/>
        <w:rPr>
          <w:rFonts w:ascii="Times New Roman" w:hAnsi="Times New Roman" w:cs="Times New Roman"/>
        </w:rPr>
      </w:pPr>
    </w:p>
    <w:p w14:paraId="5C36FA03" w14:textId="77777777" w:rsidR="00D932CD" w:rsidRPr="002F64B6" w:rsidRDefault="00D932CD" w:rsidP="00D932CD">
      <w:pPr>
        <w:rPr>
          <w:rFonts w:ascii="Times New Roman" w:hAnsi="Times New Roman" w:cs="Times New Roman"/>
        </w:rPr>
      </w:pPr>
    </w:p>
    <w:p w14:paraId="3EF654DE" w14:textId="12A1D4B4" w:rsidR="00B60576" w:rsidRPr="002F64B6" w:rsidRDefault="00B60576">
      <w:pPr>
        <w:rPr>
          <w:rFonts w:ascii="Times New Roman" w:hAnsi="Times New Roman" w:cs="Times New Roman"/>
        </w:rPr>
      </w:pPr>
    </w:p>
    <w:sectPr w:rsidR="00B60576" w:rsidRPr="002F64B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18A18" w14:textId="77777777" w:rsidR="009A7CA6" w:rsidRDefault="009A7CA6" w:rsidP="00F62FF4">
      <w:pPr>
        <w:spacing w:after="0" w:line="240" w:lineRule="auto"/>
      </w:pPr>
      <w:r>
        <w:separator/>
      </w:r>
    </w:p>
  </w:endnote>
  <w:endnote w:type="continuationSeparator" w:id="0">
    <w:p w14:paraId="781756B0" w14:textId="77777777" w:rsidR="009A7CA6" w:rsidRDefault="009A7CA6" w:rsidP="00F6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9F49" w14:textId="77777777" w:rsidR="00F62FF4" w:rsidRDefault="00F62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8EB8" w14:textId="77777777" w:rsidR="00F62FF4" w:rsidRDefault="00F62F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EB24" w14:textId="77777777" w:rsidR="00F62FF4" w:rsidRDefault="00F62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0475A" w14:textId="77777777" w:rsidR="009A7CA6" w:rsidRDefault="009A7CA6" w:rsidP="00F62FF4">
      <w:pPr>
        <w:spacing w:after="0" w:line="240" w:lineRule="auto"/>
      </w:pPr>
      <w:r>
        <w:separator/>
      </w:r>
    </w:p>
  </w:footnote>
  <w:footnote w:type="continuationSeparator" w:id="0">
    <w:p w14:paraId="500E42C8" w14:textId="77777777" w:rsidR="009A7CA6" w:rsidRDefault="009A7CA6" w:rsidP="00F62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5F4E0" w14:textId="592EE2CE" w:rsidR="00F62FF4" w:rsidRDefault="00F62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1D8B2" w14:textId="76BFE10F" w:rsidR="00F62FF4" w:rsidRDefault="00F62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A68FF" w14:textId="26B71860" w:rsidR="00F62FF4" w:rsidRDefault="00F62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867B5"/>
    <w:multiLevelType w:val="hybridMultilevel"/>
    <w:tmpl w:val="24E0EC7E"/>
    <w:lvl w:ilvl="0" w:tplc="75E4384C">
      <w:start w:val="1"/>
      <w:numFmt w:val="decimal"/>
      <w:lvlText w:val="%1."/>
      <w:lvlJc w:val="left"/>
      <w:pPr>
        <w:ind w:left="720" w:hanging="360"/>
      </w:pPr>
      <w:rPr>
        <w:b/>
        <w:bCs w:val="0"/>
      </w:rPr>
    </w:lvl>
    <w:lvl w:ilvl="1" w:tplc="F798338C">
      <w:start w:val="1"/>
      <w:numFmt w:val="lowerLetter"/>
      <w:lvlText w:val="%2."/>
      <w:lvlJc w:val="left"/>
      <w:pPr>
        <w:ind w:left="1440" w:hanging="360"/>
      </w:pPr>
      <w:rPr>
        <w:b w:val="0"/>
        <w:bCs/>
      </w:rPr>
    </w:lvl>
    <w:lvl w:ilvl="2" w:tplc="499C7B66">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9508E"/>
    <w:multiLevelType w:val="hybridMultilevel"/>
    <w:tmpl w:val="16B6B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4334E"/>
    <w:multiLevelType w:val="multilevel"/>
    <w:tmpl w:val="FAE6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9F3"/>
    <w:rsid w:val="00000393"/>
    <w:rsid w:val="000165F5"/>
    <w:rsid w:val="00016693"/>
    <w:rsid w:val="00053A58"/>
    <w:rsid w:val="00090804"/>
    <w:rsid w:val="000D540D"/>
    <w:rsid w:val="00133716"/>
    <w:rsid w:val="00184D92"/>
    <w:rsid w:val="001B6F91"/>
    <w:rsid w:val="001D5D60"/>
    <w:rsid w:val="001E3C3C"/>
    <w:rsid w:val="002177FF"/>
    <w:rsid w:val="00230333"/>
    <w:rsid w:val="0024020E"/>
    <w:rsid w:val="002435EA"/>
    <w:rsid w:val="002669D9"/>
    <w:rsid w:val="002813DD"/>
    <w:rsid w:val="002C6BB0"/>
    <w:rsid w:val="002F174A"/>
    <w:rsid w:val="002F64B6"/>
    <w:rsid w:val="00327A3A"/>
    <w:rsid w:val="0035640F"/>
    <w:rsid w:val="0037372F"/>
    <w:rsid w:val="00392E46"/>
    <w:rsid w:val="00457A55"/>
    <w:rsid w:val="00462448"/>
    <w:rsid w:val="004667F5"/>
    <w:rsid w:val="004829BE"/>
    <w:rsid w:val="00492B58"/>
    <w:rsid w:val="004A6089"/>
    <w:rsid w:val="004B5E1D"/>
    <w:rsid w:val="004D3A34"/>
    <w:rsid w:val="004F1D5C"/>
    <w:rsid w:val="005230C2"/>
    <w:rsid w:val="005362CA"/>
    <w:rsid w:val="00551AF3"/>
    <w:rsid w:val="005562FE"/>
    <w:rsid w:val="00562252"/>
    <w:rsid w:val="00573E16"/>
    <w:rsid w:val="00587B93"/>
    <w:rsid w:val="00595F4F"/>
    <w:rsid w:val="00595FA7"/>
    <w:rsid w:val="00605E12"/>
    <w:rsid w:val="00637F60"/>
    <w:rsid w:val="00641CEB"/>
    <w:rsid w:val="0064736D"/>
    <w:rsid w:val="006551C9"/>
    <w:rsid w:val="0067069B"/>
    <w:rsid w:val="00675AE9"/>
    <w:rsid w:val="006909F3"/>
    <w:rsid w:val="006A10EB"/>
    <w:rsid w:val="006A53FA"/>
    <w:rsid w:val="006D307B"/>
    <w:rsid w:val="00702F44"/>
    <w:rsid w:val="00730052"/>
    <w:rsid w:val="00772C2B"/>
    <w:rsid w:val="007E5CE2"/>
    <w:rsid w:val="00800814"/>
    <w:rsid w:val="00811816"/>
    <w:rsid w:val="00886CEF"/>
    <w:rsid w:val="008B3DCD"/>
    <w:rsid w:val="008C7449"/>
    <w:rsid w:val="00923C9D"/>
    <w:rsid w:val="00925BDD"/>
    <w:rsid w:val="009265B2"/>
    <w:rsid w:val="00953B0A"/>
    <w:rsid w:val="00957DF0"/>
    <w:rsid w:val="009A0E9D"/>
    <w:rsid w:val="009A3CAD"/>
    <w:rsid w:val="009A7CA6"/>
    <w:rsid w:val="009B124B"/>
    <w:rsid w:val="009C0CAC"/>
    <w:rsid w:val="009D74B7"/>
    <w:rsid w:val="009E27CB"/>
    <w:rsid w:val="00A008DB"/>
    <w:rsid w:val="00A54050"/>
    <w:rsid w:val="00A87637"/>
    <w:rsid w:val="00AA3A00"/>
    <w:rsid w:val="00AB576A"/>
    <w:rsid w:val="00AC7421"/>
    <w:rsid w:val="00AF78F9"/>
    <w:rsid w:val="00B014F9"/>
    <w:rsid w:val="00B03B57"/>
    <w:rsid w:val="00B15445"/>
    <w:rsid w:val="00B15E3B"/>
    <w:rsid w:val="00B52919"/>
    <w:rsid w:val="00B60576"/>
    <w:rsid w:val="00B640CD"/>
    <w:rsid w:val="00B70B9E"/>
    <w:rsid w:val="00B80AAB"/>
    <w:rsid w:val="00BA3888"/>
    <w:rsid w:val="00BC5692"/>
    <w:rsid w:val="00BF30BC"/>
    <w:rsid w:val="00BF7983"/>
    <w:rsid w:val="00C14A83"/>
    <w:rsid w:val="00C17A9C"/>
    <w:rsid w:val="00C17FA5"/>
    <w:rsid w:val="00C55225"/>
    <w:rsid w:val="00C575E8"/>
    <w:rsid w:val="00C655B5"/>
    <w:rsid w:val="00C72F4A"/>
    <w:rsid w:val="00C81C97"/>
    <w:rsid w:val="00C8556E"/>
    <w:rsid w:val="00CC6896"/>
    <w:rsid w:val="00CE4A6B"/>
    <w:rsid w:val="00D41DDE"/>
    <w:rsid w:val="00D932CD"/>
    <w:rsid w:val="00DC163D"/>
    <w:rsid w:val="00DE2B96"/>
    <w:rsid w:val="00DE33C7"/>
    <w:rsid w:val="00E0097C"/>
    <w:rsid w:val="00E129B3"/>
    <w:rsid w:val="00E14CB0"/>
    <w:rsid w:val="00E175AE"/>
    <w:rsid w:val="00E67468"/>
    <w:rsid w:val="00E7161B"/>
    <w:rsid w:val="00E738E4"/>
    <w:rsid w:val="00E82553"/>
    <w:rsid w:val="00EC29DD"/>
    <w:rsid w:val="00F07FA2"/>
    <w:rsid w:val="00F62FF4"/>
    <w:rsid w:val="00F63714"/>
    <w:rsid w:val="00F64739"/>
    <w:rsid w:val="00F8313F"/>
    <w:rsid w:val="00FA3FDE"/>
    <w:rsid w:val="00FB2055"/>
    <w:rsid w:val="00FB20E3"/>
    <w:rsid w:val="00FB3657"/>
    <w:rsid w:val="00FD0E47"/>
    <w:rsid w:val="00FD45AA"/>
    <w:rsid w:val="00FE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8124A"/>
  <w15:chartTrackingRefBased/>
  <w15:docId w15:val="{A9B0AE60-665C-46C4-AC9D-380402FA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B0A"/>
    <w:pPr>
      <w:spacing w:after="0" w:line="240" w:lineRule="auto"/>
    </w:pPr>
  </w:style>
  <w:style w:type="paragraph" w:styleId="BalloonText">
    <w:name w:val="Balloon Text"/>
    <w:basedOn w:val="Normal"/>
    <w:link w:val="BalloonTextChar"/>
    <w:uiPriority w:val="99"/>
    <w:semiHidden/>
    <w:unhideWhenUsed/>
    <w:rsid w:val="00923C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3C9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B2055"/>
    <w:rPr>
      <w:sz w:val="16"/>
      <w:szCs w:val="16"/>
    </w:rPr>
  </w:style>
  <w:style w:type="paragraph" w:styleId="CommentText">
    <w:name w:val="annotation text"/>
    <w:basedOn w:val="Normal"/>
    <w:link w:val="CommentTextChar"/>
    <w:uiPriority w:val="99"/>
    <w:semiHidden/>
    <w:unhideWhenUsed/>
    <w:rsid w:val="00FB2055"/>
    <w:pPr>
      <w:spacing w:line="240" w:lineRule="auto"/>
    </w:pPr>
    <w:rPr>
      <w:sz w:val="20"/>
      <w:szCs w:val="20"/>
    </w:rPr>
  </w:style>
  <w:style w:type="character" w:customStyle="1" w:styleId="CommentTextChar">
    <w:name w:val="Comment Text Char"/>
    <w:basedOn w:val="DefaultParagraphFont"/>
    <w:link w:val="CommentText"/>
    <w:uiPriority w:val="99"/>
    <w:semiHidden/>
    <w:rsid w:val="00FB2055"/>
    <w:rPr>
      <w:sz w:val="20"/>
      <w:szCs w:val="20"/>
    </w:rPr>
  </w:style>
  <w:style w:type="paragraph" w:styleId="CommentSubject">
    <w:name w:val="annotation subject"/>
    <w:basedOn w:val="CommentText"/>
    <w:next w:val="CommentText"/>
    <w:link w:val="CommentSubjectChar"/>
    <w:uiPriority w:val="99"/>
    <w:semiHidden/>
    <w:unhideWhenUsed/>
    <w:rsid w:val="00FB2055"/>
    <w:rPr>
      <w:b/>
      <w:bCs/>
    </w:rPr>
  </w:style>
  <w:style w:type="character" w:customStyle="1" w:styleId="CommentSubjectChar">
    <w:name w:val="Comment Subject Char"/>
    <w:basedOn w:val="CommentTextChar"/>
    <w:link w:val="CommentSubject"/>
    <w:uiPriority w:val="99"/>
    <w:semiHidden/>
    <w:rsid w:val="00FB2055"/>
    <w:rPr>
      <w:b/>
      <w:bCs/>
      <w:sz w:val="20"/>
      <w:szCs w:val="20"/>
    </w:rPr>
  </w:style>
  <w:style w:type="character" w:styleId="Hyperlink">
    <w:name w:val="Hyperlink"/>
    <w:basedOn w:val="DefaultParagraphFont"/>
    <w:uiPriority w:val="99"/>
    <w:unhideWhenUsed/>
    <w:rsid w:val="005362CA"/>
    <w:rPr>
      <w:color w:val="0000FF"/>
      <w:u w:val="single"/>
    </w:rPr>
  </w:style>
  <w:style w:type="paragraph" w:styleId="ListParagraph">
    <w:name w:val="List Paragraph"/>
    <w:basedOn w:val="Normal"/>
    <w:uiPriority w:val="34"/>
    <w:qFormat/>
    <w:rsid w:val="00B15E3B"/>
    <w:pPr>
      <w:ind w:left="720"/>
      <w:contextualSpacing/>
    </w:pPr>
  </w:style>
  <w:style w:type="paragraph" w:styleId="Header">
    <w:name w:val="header"/>
    <w:basedOn w:val="Normal"/>
    <w:link w:val="HeaderChar"/>
    <w:uiPriority w:val="99"/>
    <w:unhideWhenUsed/>
    <w:rsid w:val="00F62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FF4"/>
  </w:style>
  <w:style w:type="paragraph" w:styleId="Footer">
    <w:name w:val="footer"/>
    <w:basedOn w:val="Normal"/>
    <w:link w:val="FooterChar"/>
    <w:uiPriority w:val="99"/>
    <w:unhideWhenUsed/>
    <w:rsid w:val="00F62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262614">
      <w:bodyDiv w:val="1"/>
      <w:marLeft w:val="0"/>
      <w:marRight w:val="0"/>
      <w:marTop w:val="0"/>
      <w:marBottom w:val="0"/>
      <w:divBdr>
        <w:top w:val="none" w:sz="0" w:space="0" w:color="auto"/>
        <w:left w:val="none" w:sz="0" w:space="0" w:color="auto"/>
        <w:bottom w:val="none" w:sz="0" w:space="0" w:color="auto"/>
        <w:right w:val="none" w:sz="0" w:space="0" w:color="auto"/>
      </w:divBdr>
    </w:div>
    <w:div w:id="1428958697">
      <w:bodyDiv w:val="1"/>
      <w:marLeft w:val="0"/>
      <w:marRight w:val="0"/>
      <w:marTop w:val="0"/>
      <w:marBottom w:val="0"/>
      <w:divBdr>
        <w:top w:val="none" w:sz="0" w:space="0" w:color="auto"/>
        <w:left w:val="none" w:sz="0" w:space="0" w:color="auto"/>
        <w:bottom w:val="none" w:sz="0" w:space="0" w:color="auto"/>
        <w:right w:val="none" w:sz="0" w:space="0" w:color="auto"/>
      </w:divBdr>
    </w:div>
    <w:div w:id="214002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Magee</dc:creator>
  <cp:keywords/>
  <dc:description/>
  <cp:lastModifiedBy>Matt Gambino</cp:lastModifiedBy>
  <cp:revision>2</cp:revision>
  <cp:lastPrinted>2022-04-05T20:23:00Z</cp:lastPrinted>
  <dcterms:created xsi:type="dcterms:W3CDTF">2022-04-08T19:12:00Z</dcterms:created>
  <dcterms:modified xsi:type="dcterms:W3CDTF">2022-04-08T19:12:00Z</dcterms:modified>
</cp:coreProperties>
</file>